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D4461E" w14:textId="471161C6" w:rsidR="00F85698" w:rsidRPr="001E2F79" w:rsidRDefault="372F499E">
      <w:r w:rsidRPr="001E2F79">
        <w:t xml:space="preserve">Food Intervention Indicator: </w:t>
      </w:r>
    </w:p>
    <w:tbl>
      <w:tblPr>
        <w:tblStyle w:val="TableGrid"/>
        <w:tblW w:w="962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8"/>
        <w:gridCol w:w="510"/>
        <w:gridCol w:w="1358"/>
        <w:gridCol w:w="6329"/>
      </w:tblGrid>
      <w:tr w:rsidR="7CF3E2E8" w:rsidRPr="001E2F79" w14:paraId="0B8B621C" w14:textId="77777777" w:rsidTr="35987EA1">
        <w:trPr>
          <w:trHeight w:val="300"/>
        </w:trPr>
        <w:tc>
          <w:tcPr>
            <w:tcW w:w="1428" w:type="dxa"/>
            <w:tcMar>
              <w:left w:w="108" w:type="dxa"/>
              <w:right w:w="108" w:type="dxa"/>
            </w:tcMar>
          </w:tcPr>
          <w:p w14:paraId="52079EEE" w14:textId="50B0AB73"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0" w:type="dxa"/>
            <w:tcMar>
              <w:left w:w="108" w:type="dxa"/>
              <w:right w:w="108" w:type="dxa"/>
            </w:tcMar>
          </w:tcPr>
          <w:p w14:paraId="00772E68" w14:textId="7734A599" w:rsidR="7CF3E2E8" w:rsidRPr="001E2F79" w:rsidRDefault="7CF3E2E8" w:rsidP="7CF3E2E8">
            <w:pPr>
              <w:ind w:left="-20" w:right="-20"/>
            </w:pPr>
            <w:r w:rsidRPr="001E2F79">
              <w:rPr>
                <w:rFonts w:ascii="Calibri" w:eastAsia="Calibri" w:hAnsi="Calibri" w:cs="Calibri"/>
                <w:color w:val="000000" w:themeColor="text1"/>
                <w:sz w:val="18"/>
                <w:szCs w:val="18"/>
              </w:rPr>
              <w:t>016</w:t>
            </w:r>
          </w:p>
        </w:tc>
        <w:tc>
          <w:tcPr>
            <w:tcW w:w="1358" w:type="dxa"/>
            <w:tcMar>
              <w:left w:w="108" w:type="dxa"/>
              <w:right w:w="108" w:type="dxa"/>
            </w:tcMar>
          </w:tcPr>
          <w:p w14:paraId="1ADA750C" w14:textId="343E9B60"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w:t>
            </w:r>
            <w:r w:rsidR="52140389" w:rsidRPr="001E2F79">
              <w:rPr>
                <w:rFonts w:ascii="Calibri" w:eastAsia="Calibri" w:hAnsi="Calibri" w:cs="Calibri"/>
                <w:color w:val="000000" w:themeColor="text1"/>
                <w:sz w:val="18"/>
                <w:szCs w:val="18"/>
              </w:rPr>
              <w:t xml:space="preserve"> 2</w:t>
            </w:r>
          </w:p>
        </w:tc>
        <w:tc>
          <w:tcPr>
            <w:tcW w:w="6329" w:type="dxa"/>
            <w:tcMar>
              <w:left w:w="108" w:type="dxa"/>
              <w:right w:w="108" w:type="dxa"/>
            </w:tcMar>
          </w:tcPr>
          <w:p w14:paraId="45B8B042" w14:textId="12A14BE5" w:rsidR="01473A0A" w:rsidRPr="001E2F79" w:rsidRDefault="01473A0A"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Persons in denominator 2 who received a food insecurity intervention.  </w:t>
            </w:r>
          </w:p>
        </w:tc>
      </w:tr>
      <w:tr w:rsidR="7CF3E2E8" w:rsidRPr="001E2F79" w14:paraId="53EB81D3" w14:textId="77777777" w:rsidTr="35987EA1">
        <w:trPr>
          <w:trHeight w:val="300"/>
        </w:trPr>
        <w:tc>
          <w:tcPr>
            <w:tcW w:w="1428" w:type="dxa"/>
            <w:tcMar>
              <w:left w:w="108" w:type="dxa"/>
              <w:right w:w="108" w:type="dxa"/>
            </w:tcMar>
          </w:tcPr>
          <w:p w14:paraId="28007535" w14:textId="501315A1"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0" w:type="dxa"/>
            <w:tcMar>
              <w:left w:w="108" w:type="dxa"/>
              <w:right w:w="108" w:type="dxa"/>
            </w:tcMar>
          </w:tcPr>
          <w:p w14:paraId="4C06847A" w14:textId="61B635BA" w:rsidR="7CF3E2E8" w:rsidRPr="001E2F79" w:rsidRDefault="7CF3E2E8" w:rsidP="7CF3E2E8">
            <w:pPr>
              <w:ind w:left="-20" w:right="-20"/>
            </w:pPr>
            <w:r w:rsidRPr="001E2F79">
              <w:rPr>
                <w:rFonts w:ascii="Calibri" w:eastAsia="Calibri" w:hAnsi="Calibri" w:cs="Calibri"/>
                <w:color w:val="000000" w:themeColor="text1"/>
                <w:sz w:val="18"/>
                <w:szCs w:val="18"/>
              </w:rPr>
              <w:t>017</w:t>
            </w:r>
          </w:p>
        </w:tc>
        <w:tc>
          <w:tcPr>
            <w:tcW w:w="1358" w:type="dxa"/>
            <w:tcMar>
              <w:left w:w="108" w:type="dxa"/>
              <w:right w:w="108" w:type="dxa"/>
            </w:tcMar>
          </w:tcPr>
          <w:p w14:paraId="343812C5" w14:textId="5CB24034"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 Exclusions</w:t>
            </w:r>
          </w:p>
        </w:tc>
        <w:tc>
          <w:tcPr>
            <w:tcW w:w="6329" w:type="dxa"/>
            <w:tcMar>
              <w:left w:w="108" w:type="dxa"/>
              <w:right w:w="108" w:type="dxa"/>
            </w:tcMar>
          </w:tcPr>
          <w:p w14:paraId="4F289569" w14:textId="636C305F" w:rsidR="7F0A8B96" w:rsidRPr="001E2F79" w:rsidRDefault="7F0A8B96"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75A95FC9" w:rsidRPr="001E2F79">
              <w:rPr>
                <w:rFonts w:ascii="Calibri" w:eastAsia="Calibri" w:hAnsi="Calibri" w:cs="Calibri"/>
                <w:color w:val="000000" w:themeColor="text1"/>
                <w:sz w:val="18"/>
                <w:szCs w:val="18"/>
              </w:rPr>
              <w:t>one.</w:t>
            </w:r>
          </w:p>
        </w:tc>
      </w:tr>
      <w:tr w:rsidR="7CF3E2E8" w:rsidRPr="001E2F79" w14:paraId="581D4901" w14:textId="77777777" w:rsidTr="35987EA1">
        <w:trPr>
          <w:trHeight w:val="300"/>
        </w:trPr>
        <w:tc>
          <w:tcPr>
            <w:tcW w:w="1428" w:type="dxa"/>
            <w:tcMar>
              <w:left w:w="108" w:type="dxa"/>
              <w:right w:w="108" w:type="dxa"/>
            </w:tcMar>
          </w:tcPr>
          <w:p w14:paraId="5E338CF2" w14:textId="26D01A47"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0" w:type="dxa"/>
            <w:tcMar>
              <w:left w:w="108" w:type="dxa"/>
              <w:right w:w="108" w:type="dxa"/>
            </w:tcMar>
          </w:tcPr>
          <w:p w14:paraId="47BB2E88" w14:textId="4DB9AD9E" w:rsidR="7CF3E2E8" w:rsidRPr="001E2F79" w:rsidRDefault="7CF3E2E8" w:rsidP="7CF3E2E8">
            <w:pPr>
              <w:ind w:left="-20" w:right="-20"/>
            </w:pPr>
            <w:r w:rsidRPr="001E2F79">
              <w:rPr>
                <w:rFonts w:ascii="Calibri" w:eastAsia="Calibri" w:hAnsi="Calibri" w:cs="Calibri"/>
                <w:color w:val="000000" w:themeColor="text1"/>
                <w:sz w:val="18"/>
                <w:szCs w:val="18"/>
              </w:rPr>
              <w:t>018</w:t>
            </w:r>
          </w:p>
        </w:tc>
        <w:tc>
          <w:tcPr>
            <w:tcW w:w="1358" w:type="dxa"/>
            <w:tcMar>
              <w:left w:w="108" w:type="dxa"/>
              <w:right w:w="108" w:type="dxa"/>
            </w:tcMar>
          </w:tcPr>
          <w:p w14:paraId="4934B75C" w14:textId="2B9B3BB1"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w:t>
            </w:r>
            <w:r w:rsidR="783BBCED" w:rsidRPr="001E2F79">
              <w:rPr>
                <w:rFonts w:ascii="Calibri" w:eastAsia="Calibri" w:hAnsi="Calibri" w:cs="Calibri"/>
                <w:color w:val="000000" w:themeColor="text1"/>
                <w:sz w:val="18"/>
                <w:szCs w:val="18"/>
              </w:rPr>
              <w:t xml:space="preserve"> 2</w:t>
            </w:r>
          </w:p>
        </w:tc>
        <w:tc>
          <w:tcPr>
            <w:tcW w:w="6329" w:type="dxa"/>
            <w:tcMar>
              <w:left w:w="108" w:type="dxa"/>
              <w:right w:w="108" w:type="dxa"/>
            </w:tcMar>
          </w:tcPr>
          <w:p w14:paraId="24814734" w14:textId="4C21E239" w:rsidR="1459F0C9" w:rsidRPr="001E2F79" w:rsidRDefault="1459F0C9"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All persons in numerator 1 with a positive food insecurity screen finding between January 1 and December 1 of the measurement period.</w:t>
            </w:r>
          </w:p>
        </w:tc>
      </w:tr>
      <w:tr w:rsidR="7CF3E2E8" w:rsidRPr="001E2F79" w14:paraId="32DBBD72" w14:textId="77777777" w:rsidTr="35987EA1">
        <w:trPr>
          <w:trHeight w:val="300"/>
        </w:trPr>
        <w:tc>
          <w:tcPr>
            <w:tcW w:w="1428" w:type="dxa"/>
            <w:tcMar>
              <w:left w:w="108" w:type="dxa"/>
              <w:right w:w="108" w:type="dxa"/>
            </w:tcMar>
          </w:tcPr>
          <w:p w14:paraId="12550E65" w14:textId="132C27C5"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0" w:type="dxa"/>
            <w:tcMar>
              <w:left w:w="108" w:type="dxa"/>
              <w:right w:w="108" w:type="dxa"/>
            </w:tcMar>
          </w:tcPr>
          <w:p w14:paraId="269F7B96" w14:textId="133FF198" w:rsidR="7CF3E2E8" w:rsidRPr="001E2F79" w:rsidRDefault="7CF3E2E8" w:rsidP="7CF3E2E8">
            <w:pPr>
              <w:ind w:left="-20" w:right="-20"/>
            </w:pPr>
            <w:r w:rsidRPr="001E2F79">
              <w:rPr>
                <w:rFonts w:ascii="Calibri" w:eastAsia="Calibri" w:hAnsi="Calibri" w:cs="Calibri"/>
                <w:color w:val="000000" w:themeColor="text1"/>
                <w:sz w:val="18"/>
                <w:szCs w:val="18"/>
              </w:rPr>
              <w:t>019</w:t>
            </w:r>
          </w:p>
        </w:tc>
        <w:tc>
          <w:tcPr>
            <w:tcW w:w="1358" w:type="dxa"/>
            <w:tcMar>
              <w:left w:w="108" w:type="dxa"/>
              <w:right w:w="108" w:type="dxa"/>
            </w:tcMar>
          </w:tcPr>
          <w:p w14:paraId="0DC7CB56" w14:textId="35879475"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 Exclusions</w:t>
            </w:r>
          </w:p>
        </w:tc>
        <w:tc>
          <w:tcPr>
            <w:tcW w:w="6329" w:type="dxa"/>
            <w:tcMar>
              <w:left w:w="108" w:type="dxa"/>
              <w:right w:w="108" w:type="dxa"/>
            </w:tcMar>
          </w:tcPr>
          <w:p w14:paraId="78406412" w14:textId="15CF61D0" w:rsidR="534B0137" w:rsidRPr="001E2F79" w:rsidRDefault="534B0137"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Same as rate 1. </w:t>
            </w:r>
          </w:p>
        </w:tc>
      </w:tr>
      <w:tr w:rsidR="7CF3E2E8" w:rsidRPr="001E2F79" w14:paraId="4DE5A74E" w14:textId="77777777" w:rsidTr="35987EA1">
        <w:trPr>
          <w:trHeight w:val="300"/>
        </w:trPr>
        <w:tc>
          <w:tcPr>
            <w:tcW w:w="1428" w:type="dxa"/>
            <w:tcMar>
              <w:left w:w="108" w:type="dxa"/>
              <w:right w:w="108" w:type="dxa"/>
            </w:tcMar>
          </w:tcPr>
          <w:p w14:paraId="19C5F472" w14:textId="323873E9" w:rsidR="7CF3E2E8" w:rsidRPr="001E2F79" w:rsidRDefault="7CF3E2E8" w:rsidP="7CF3E2E8">
            <w:pPr>
              <w:ind w:left="-20" w:right="-20"/>
            </w:pPr>
            <w:r w:rsidRPr="001E2F79">
              <w:rPr>
                <w:rFonts w:ascii="Calibri" w:eastAsia="Calibri" w:hAnsi="Calibri" w:cs="Calibri"/>
                <w:sz w:val="18"/>
                <w:szCs w:val="18"/>
              </w:rPr>
              <w:t>Measure Information</w:t>
            </w:r>
          </w:p>
        </w:tc>
        <w:tc>
          <w:tcPr>
            <w:tcW w:w="510" w:type="dxa"/>
            <w:tcMar>
              <w:left w:w="108" w:type="dxa"/>
              <w:right w:w="108" w:type="dxa"/>
            </w:tcMar>
          </w:tcPr>
          <w:p w14:paraId="2CB0F45E" w14:textId="18759DB2" w:rsidR="7CF3E2E8" w:rsidRPr="001E2F79" w:rsidRDefault="7CF3E2E8" w:rsidP="7CF3E2E8">
            <w:pPr>
              <w:ind w:left="-20" w:right="-20"/>
            </w:pPr>
            <w:r w:rsidRPr="001E2F79">
              <w:rPr>
                <w:rFonts w:ascii="Calibri" w:eastAsia="Calibri" w:hAnsi="Calibri" w:cs="Calibri"/>
                <w:sz w:val="18"/>
                <w:szCs w:val="18"/>
              </w:rPr>
              <w:t>020</w:t>
            </w:r>
          </w:p>
        </w:tc>
        <w:tc>
          <w:tcPr>
            <w:tcW w:w="1358" w:type="dxa"/>
            <w:tcMar>
              <w:left w:w="108" w:type="dxa"/>
              <w:right w:w="108" w:type="dxa"/>
            </w:tcMar>
          </w:tcPr>
          <w:p w14:paraId="7760E61D" w14:textId="5B2DA691"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Denominator Exceptions</w:t>
            </w:r>
          </w:p>
        </w:tc>
        <w:tc>
          <w:tcPr>
            <w:tcW w:w="6329" w:type="dxa"/>
            <w:tcMar>
              <w:left w:w="108" w:type="dxa"/>
              <w:right w:w="108" w:type="dxa"/>
            </w:tcMar>
          </w:tcPr>
          <w:p w14:paraId="3B16FB54" w14:textId="6AD10B76" w:rsidR="10E35199" w:rsidRPr="001E2F79" w:rsidRDefault="10E35199"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None. </w:t>
            </w:r>
          </w:p>
        </w:tc>
      </w:tr>
      <w:tr w:rsidR="7CF3E2E8" w:rsidRPr="001E2F79" w14:paraId="521D2B5A" w14:textId="77777777" w:rsidTr="35987EA1">
        <w:trPr>
          <w:trHeight w:val="300"/>
        </w:trPr>
        <w:tc>
          <w:tcPr>
            <w:tcW w:w="1428" w:type="dxa"/>
            <w:tcMar>
              <w:left w:w="108" w:type="dxa"/>
              <w:right w:w="108" w:type="dxa"/>
            </w:tcMar>
          </w:tcPr>
          <w:p w14:paraId="09680A9A" w14:textId="39B11954" w:rsidR="7CF3E2E8" w:rsidRPr="001E2F79" w:rsidRDefault="7CF3E2E8" w:rsidP="7CF3E2E8">
            <w:pPr>
              <w:ind w:left="-20" w:right="-20"/>
            </w:pPr>
            <w:r w:rsidRPr="001E2F79">
              <w:rPr>
                <w:rFonts w:ascii="Calibri" w:eastAsia="Calibri" w:hAnsi="Calibri" w:cs="Calibri"/>
                <w:sz w:val="18"/>
                <w:szCs w:val="18"/>
              </w:rPr>
              <w:t>Measure Information</w:t>
            </w:r>
          </w:p>
        </w:tc>
        <w:tc>
          <w:tcPr>
            <w:tcW w:w="510" w:type="dxa"/>
            <w:tcMar>
              <w:left w:w="108" w:type="dxa"/>
              <w:right w:w="108" w:type="dxa"/>
            </w:tcMar>
          </w:tcPr>
          <w:p w14:paraId="1D3EAE58" w14:textId="0EEDD3FA" w:rsidR="7CF3E2E8" w:rsidRPr="001E2F79" w:rsidRDefault="7CF3E2E8" w:rsidP="7CF3E2E8">
            <w:pPr>
              <w:ind w:left="-20" w:right="-20"/>
            </w:pPr>
            <w:r w:rsidRPr="001E2F79">
              <w:rPr>
                <w:rFonts w:ascii="Calibri" w:eastAsia="Calibri" w:hAnsi="Calibri" w:cs="Calibri"/>
                <w:sz w:val="18"/>
                <w:szCs w:val="18"/>
              </w:rPr>
              <w:t>021</w:t>
            </w:r>
          </w:p>
        </w:tc>
        <w:tc>
          <w:tcPr>
            <w:tcW w:w="1358" w:type="dxa"/>
            <w:tcMar>
              <w:left w:w="108" w:type="dxa"/>
              <w:right w:w="108" w:type="dxa"/>
            </w:tcMar>
          </w:tcPr>
          <w:p w14:paraId="248FDCCB" w14:textId="193A81EB"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Briefly describe the rationale for the measure</w:t>
            </w:r>
          </w:p>
        </w:tc>
        <w:tc>
          <w:tcPr>
            <w:tcW w:w="6329" w:type="dxa"/>
            <w:tcMar>
              <w:left w:w="108" w:type="dxa"/>
              <w:right w:w="108" w:type="dxa"/>
            </w:tcMar>
          </w:tcPr>
          <w:p w14:paraId="1B28EE14" w14:textId="06720487" w:rsidR="1B859C35" w:rsidRPr="001E2F79" w:rsidRDefault="1B859C35" w:rsidP="7CF3E2E8">
            <w:pPr>
              <w:spacing w:line="279" w:lineRule="auto"/>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Same as rate 1. </w:t>
            </w:r>
          </w:p>
        </w:tc>
      </w:tr>
      <w:tr w:rsidR="001B799C" w:rsidRPr="001E2F79" w14:paraId="7C4BFC65" w14:textId="77777777" w:rsidTr="35987EA1">
        <w:trPr>
          <w:trHeight w:val="1128"/>
        </w:trPr>
        <w:tc>
          <w:tcPr>
            <w:tcW w:w="1428" w:type="dxa"/>
          </w:tcPr>
          <w:p w14:paraId="2853BA5E" w14:textId="77777777" w:rsidR="001B799C" w:rsidRPr="001E2F79" w:rsidRDefault="001B799C" w:rsidP="007F1ACB">
            <w:pPr>
              <w:rPr>
                <w:rFonts w:eastAsia="Times New Roman" w:cstheme="minorHAnsi"/>
                <w:color w:val="000000"/>
                <w:sz w:val="18"/>
                <w:szCs w:val="18"/>
              </w:rPr>
            </w:pPr>
            <w:bookmarkStart w:id="0" w:name="_Hlk160092895"/>
            <w:r w:rsidRPr="001E2F79">
              <w:rPr>
                <w:rFonts w:eastAsia="Times New Roman" w:cstheme="minorHAnsi"/>
                <w:color w:val="000000"/>
                <w:sz w:val="18"/>
                <w:szCs w:val="18"/>
              </w:rPr>
              <w:t>Measure Performance</w:t>
            </w:r>
          </w:p>
        </w:tc>
        <w:tc>
          <w:tcPr>
            <w:tcW w:w="510" w:type="dxa"/>
          </w:tcPr>
          <w:p w14:paraId="2F21721B" w14:textId="77777777" w:rsidR="001B799C" w:rsidRPr="001E2F79" w:rsidRDefault="001B799C" w:rsidP="007F1ACB">
            <w:pPr>
              <w:rPr>
                <w:rFonts w:eastAsia="Times New Roman" w:cstheme="minorHAnsi"/>
                <w:color w:val="000000"/>
                <w:sz w:val="18"/>
                <w:szCs w:val="18"/>
              </w:rPr>
            </w:pPr>
            <w:r w:rsidRPr="001E2F79">
              <w:rPr>
                <w:rFonts w:eastAsia="Times New Roman" w:cstheme="minorHAnsi"/>
                <w:color w:val="000000"/>
                <w:sz w:val="18"/>
                <w:szCs w:val="18"/>
              </w:rPr>
              <w:t>060</w:t>
            </w:r>
          </w:p>
        </w:tc>
        <w:tc>
          <w:tcPr>
            <w:tcW w:w="1358" w:type="dxa"/>
          </w:tcPr>
          <w:p w14:paraId="31233400" w14:textId="77777777" w:rsidR="001B799C" w:rsidRPr="001E2F79" w:rsidRDefault="001B799C" w:rsidP="007F1ACB">
            <w:pPr>
              <w:rPr>
                <w:rFonts w:eastAsia="Times New Roman" w:cstheme="minorHAnsi"/>
              </w:rPr>
            </w:pPr>
            <w:r w:rsidRPr="001E2F79">
              <w:rPr>
                <w:rFonts w:eastAsia="Times New Roman" w:cstheme="minorHAnsi"/>
                <w:color w:val="C00000"/>
              </w:rPr>
              <w:t>*</w:t>
            </w:r>
            <w:r w:rsidRPr="001E2F79">
              <w:rPr>
                <w:rFonts w:eastAsia="Times New Roman" w:cstheme="minorHAnsi"/>
                <w:sz w:val="18"/>
                <w:szCs w:val="18"/>
              </w:rPr>
              <w:t>Measure performance - type of score</w:t>
            </w:r>
          </w:p>
        </w:tc>
        <w:tc>
          <w:tcPr>
            <w:tcW w:w="6329" w:type="dxa"/>
          </w:tcPr>
          <w:p w14:paraId="2E8EB4B3" w14:textId="77777777" w:rsidR="001B799C" w:rsidRPr="001E2F79" w:rsidRDefault="00000000" w:rsidP="007F1ACB">
            <w:pPr>
              <w:ind w:left="161" w:hanging="180"/>
              <w:rPr>
                <w:rFonts w:eastAsia="Times New Roman" w:cstheme="minorHAnsi"/>
                <w:color w:val="000000"/>
                <w:sz w:val="18"/>
                <w:szCs w:val="18"/>
              </w:rPr>
            </w:pPr>
            <w:sdt>
              <w:sdtPr>
                <w:rPr>
                  <w:rFonts w:eastAsia="Times New Roman" w:cstheme="minorHAnsi"/>
                  <w:color w:val="000000"/>
                  <w:sz w:val="18"/>
                  <w:szCs w:val="18"/>
                </w:rPr>
                <w:id w:val="356087146"/>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Categorical (e.g., </w:t>
            </w:r>
            <w:r w:rsidR="001B799C" w:rsidRPr="001E2F79">
              <w:rPr>
                <w:rFonts w:eastAsia="Times New Roman"/>
                <w:color w:val="000000"/>
                <w:sz w:val="18"/>
                <w:szCs w:val="18"/>
              </w:rPr>
              <w:t>measured entity scores yes/no, pass/fail, or rating scale/score</w:t>
            </w:r>
            <w:r w:rsidR="001B799C" w:rsidRPr="001E2F79">
              <w:rPr>
                <w:rFonts w:eastAsia="Times New Roman" w:cstheme="minorHAnsi"/>
                <w:color w:val="000000"/>
                <w:sz w:val="18"/>
                <w:szCs w:val="18"/>
              </w:rPr>
              <w:t>)</w:t>
            </w:r>
          </w:p>
          <w:p w14:paraId="33B7028E" w14:textId="77777777" w:rsidR="001B799C" w:rsidRPr="001E2F79" w:rsidRDefault="00000000" w:rsidP="007F1ACB">
            <w:pPr>
              <w:ind w:left="161" w:hanging="180"/>
              <w:rPr>
                <w:rFonts w:cstheme="minorHAnsi"/>
                <w:sz w:val="18"/>
                <w:szCs w:val="18"/>
              </w:rPr>
            </w:pPr>
            <w:sdt>
              <w:sdtPr>
                <w:rPr>
                  <w:rFonts w:eastAsia="Times New Roman" w:cstheme="minorHAnsi"/>
                  <w:color w:val="000000"/>
                  <w:sz w:val="18"/>
                  <w:szCs w:val="18"/>
                </w:rPr>
                <w:id w:val="1986970686"/>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sz w:val="18"/>
                <w:szCs w:val="18"/>
              </w:rPr>
              <w:t>Composite scale/non-weighted score</w:t>
            </w:r>
          </w:p>
          <w:p w14:paraId="0EE9DF06" w14:textId="77777777" w:rsidR="001B799C" w:rsidRPr="001E2F79" w:rsidRDefault="00000000" w:rsidP="007F1ACB">
            <w:pPr>
              <w:ind w:left="161" w:hanging="180"/>
              <w:rPr>
                <w:rFonts w:eastAsia="Times New Roman"/>
                <w:color w:val="000000"/>
                <w:sz w:val="18"/>
                <w:szCs w:val="18"/>
              </w:rPr>
            </w:pPr>
            <w:sdt>
              <w:sdtPr>
                <w:rPr>
                  <w:rFonts w:eastAsia="Times New Roman" w:cstheme="minorHAnsi"/>
                  <w:color w:val="000000"/>
                  <w:sz w:val="18"/>
                  <w:szCs w:val="18"/>
                </w:rPr>
                <w:id w:val="39980128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eastAsia="Times New Roman"/>
                <w:color w:val="000000"/>
                <w:sz w:val="18"/>
                <w:szCs w:val="18"/>
              </w:rPr>
              <w:t>Composite scale/weighted score</w:t>
            </w:r>
          </w:p>
          <w:p w14:paraId="3D1DB010" w14:textId="77777777" w:rsidR="001B799C" w:rsidRPr="001E2F79" w:rsidRDefault="00000000" w:rsidP="007F1ACB">
            <w:pPr>
              <w:ind w:left="161" w:hanging="180"/>
              <w:rPr>
                <w:rFonts w:eastAsia="Times New Roman" w:cstheme="minorHAnsi"/>
                <w:color w:val="000000"/>
                <w:sz w:val="18"/>
                <w:szCs w:val="18"/>
              </w:rPr>
            </w:pPr>
            <w:sdt>
              <w:sdtPr>
                <w:rPr>
                  <w:rFonts w:eastAsia="Times New Roman" w:cstheme="minorHAnsi"/>
                  <w:color w:val="000000"/>
                  <w:sz w:val="18"/>
                  <w:szCs w:val="18"/>
                </w:rPr>
                <w:id w:val="200885827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Continuous variable (e.g., average)</w:t>
            </w:r>
          </w:p>
          <w:p w14:paraId="36F82935" w14:textId="77777777" w:rsidR="001B799C" w:rsidRPr="001E2F79" w:rsidRDefault="00000000" w:rsidP="007F1ACB">
            <w:pPr>
              <w:ind w:left="161" w:hanging="180"/>
              <w:rPr>
                <w:rFonts w:eastAsia="Times New Roman" w:cstheme="minorHAnsi"/>
                <w:color w:val="000000"/>
                <w:sz w:val="18"/>
                <w:szCs w:val="18"/>
              </w:rPr>
            </w:pPr>
            <w:sdt>
              <w:sdtPr>
                <w:rPr>
                  <w:rFonts w:eastAsia="Times New Roman" w:cstheme="minorHAnsi"/>
                  <w:color w:val="000000"/>
                  <w:sz w:val="18"/>
                  <w:szCs w:val="18"/>
                </w:rPr>
                <w:id w:val="-387876760"/>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Count </w:t>
            </w:r>
          </w:p>
          <w:p w14:paraId="6951B676" w14:textId="77777777" w:rsidR="001B799C" w:rsidRPr="001E2F79" w:rsidRDefault="00000000" w:rsidP="007F1ACB">
            <w:pPr>
              <w:ind w:left="161" w:hanging="180"/>
              <w:rPr>
                <w:rFonts w:eastAsia="Times New Roman" w:cstheme="minorHAnsi"/>
                <w:color w:val="000000"/>
                <w:sz w:val="18"/>
                <w:szCs w:val="18"/>
              </w:rPr>
            </w:pPr>
            <w:sdt>
              <w:sdtPr>
                <w:rPr>
                  <w:rFonts w:eastAsia="Times New Roman" w:cstheme="minorHAnsi"/>
                  <w:color w:val="000000"/>
                  <w:sz w:val="18"/>
                  <w:szCs w:val="18"/>
                </w:rPr>
                <w:id w:val="-1211259337"/>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Frequency Distribution </w:t>
            </w:r>
          </w:p>
          <w:p w14:paraId="7ED1AF65" w14:textId="77777777" w:rsidR="001B799C" w:rsidRPr="001E2F79" w:rsidRDefault="00000000" w:rsidP="007F1ACB">
            <w:pPr>
              <w:ind w:left="-14"/>
              <w:rPr>
                <w:rFonts w:eastAsia="Times New Roman"/>
                <w:color w:val="000000"/>
                <w:sz w:val="18"/>
                <w:szCs w:val="18"/>
              </w:rPr>
            </w:pPr>
            <w:sdt>
              <w:sdtPr>
                <w:rPr>
                  <w:rFonts w:eastAsia="Times New Roman" w:cstheme="minorHAnsi"/>
                  <w:color w:val="000000"/>
                  <w:sz w:val="18"/>
                  <w:szCs w:val="18"/>
                </w:rPr>
                <w:id w:val="1529219621"/>
                <w14:checkbox>
                  <w14:checked w14:val="1"/>
                  <w14:checkedState w14:val="2612" w14:font="MS Gothic"/>
                  <w14:uncheckedState w14:val="2610" w14:font="MS Gothic"/>
                </w14:checkbox>
              </w:sdtPr>
              <w:sdtContent>
                <w:r w:rsidR="001B799C" w:rsidRPr="001E2F79">
                  <w:rPr>
                    <w:rFonts w:ascii="MS Gothic" w:eastAsia="MS Gothic" w:hAnsi="MS Gothic" w:cstheme="minorHAnsi" w:hint="eastAsia"/>
                    <w:color w:val="000000"/>
                    <w:sz w:val="18"/>
                    <w:szCs w:val="18"/>
                  </w:rPr>
                  <w:t>☒</w:t>
                </w:r>
              </w:sdtContent>
            </w:sdt>
            <w:r w:rsidR="001B799C" w:rsidRPr="001E2F79">
              <w:rPr>
                <w:rFonts w:eastAsia="Times New Roman"/>
                <w:color w:val="000000"/>
                <w:sz w:val="18"/>
                <w:szCs w:val="18"/>
              </w:rPr>
              <w:t xml:space="preserve"> Proportion</w:t>
            </w:r>
          </w:p>
          <w:p w14:paraId="4D42B06C" w14:textId="77777777" w:rsidR="001B799C" w:rsidRPr="001E2F79" w:rsidRDefault="00000000" w:rsidP="007F1ACB">
            <w:pPr>
              <w:ind w:left="161" w:hanging="180"/>
              <w:rPr>
                <w:rFonts w:eastAsia="Times New Roman" w:cstheme="minorHAnsi"/>
                <w:color w:val="000000"/>
                <w:sz w:val="18"/>
                <w:szCs w:val="18"/>
              </w:rPr>
            </w:pPr>
            <w:sdt>
              <w:sdtPr>
                <w:rPr>
                  <w:rFonts w:eastAsia="Times New Roman" w:cstheme="minorHAnsi"/>
                  <w:color w:val="000000"/>
                  <w:sz w:val="18"/>
                  <w:szCs w:val="18"/>
                </w:rPr>
                <w:id w:val="-271936143"/>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Rate</w:t>
            </w:r>
          </w:p>
          <w:p w14:paraId="12770D75" w14:textId="77777777" w:rsidR="001B799C" w:rsidRPr="001E2F79" w:rsidRDefault="00000000" w:rsidP="007F1ACB">
            <w:pPr>
              <w:ind w:left="161" w:hanging="180"/>
              <w:rPr>
                <w:rFonts w:eastAsia="Times New Roman" w:cstheme="minorHAnsi"/>
                <w:color w:val="000000"/>
                <w:sz w:val="18"/>
                <w:szCs w:val="18"/>
              </w:rPr>
            </w:pPr>
            <w:sdt>
              <w:sdtPr>
                <w:rPr>
                  <w:rFonts w:eastAsia="Times New Roman" w:cstheme="minorHAnsi"/>
                  <w:color w:val="000000"/>
                  <w:sz w:val="18"/>
                  <w:szCs w:val="18"/>
                </w:rPr>
                <w:id w:val="877894806"/>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Ratio</w:t>
            </w:r>
          </w:p>
        </w:tc>
      </w:tr>
      <w:tr w:rsidR="001B799C" w:rsidRPr="001E2F79" w14:paraId="360C050F" w14:textId="77777777" w:rsidTr="35987EA1">
        <w:trPr>
          <w:trHeight w:val="1346"/>
        </w:trPr>
        <w:tc>
          <w:tcPr>
            <w:tcW w:w="1428" w:type="dxa"/>
          </w:tcPr>
          <w:p w14:paraId="0A1EA60E" w14:textId="77777777" w:rsidR="001B799C" w:rsidRPr="001E2F79" w:rsidRDefault="001B799C" w:rsidP="007F1ACB">
            <w:pPr>
              <w:rPr>
                <w:color w:val="000000"/>
                <w:sz w:val="18"/>
              </w:rPr>
            </w:pPr>
            <w:r w:rsidRPr="001E2F79">
              <w:rPr>
                <w:color w:val="000000"/>
                <w:sz w:val="18"/>
              </w:rPr>
              <w:t>Measure Performance</w:t>
            </w:r>
          </w:p>
        </w:tc>
        <w:tc>
          <w:tcPr>
            <w:tcW w:w="510" w:type="dxa"/>
          </w:tcPr>
          <w:p w14:paraId="54D52833" w14:textId="77777777" w:rsidR="001B799C" w:rsidRPr="001E2F79" w:rsidRDefault="001B799C" w:rsidP="007F1ACB">
            <w:pPr>
              <w:rPr>
                <w:color w:val="000000"/>
                <w:sz w:val="18"/>
              </w:rPr>
            </w:pPr>
            <w:r w:rsidRPr="001E2F79">
              <w:rPr>
                <w:color w:val="000000"/>
                <w:sz w:val="18"/>
              </w:rPr>
              <w:t>061</w:t>
            </w:r>
          </w:p>
        </w:tc>
        <w:tc>
          <w:tcPr>
            <w:tcW w:w="1358" w:type="dxa"/>
          </w:tcPr>
          <w:p w14:paraId="10740073" w14:textId="77777777" w:rsidR="001B799C" w:rsidRPr="001E2F79" w:rsidRDefault="001B799C" w:rsidP="007F1ACB">
            <w:r w:rsidRPr="001E2F79">
              <w:rPr>
                <w:color w:val="C00000"/>
              </w:rPr>
              <w:t>*</w:t>
            </w:r>
            <w:r w:rsidRPr="001E2F79">
              <w:rPr>
                <w:sz w:val="18"/>
              </w:rPr>
              <w:t>Measure performance score interpretation</w:t>
            </w:r>
          </w:p>
        </w:tc>
        <w:tc>
          <w:tcPr>
            <w:tcW w:w="6329" w:type="dxa"/>
          </w:tcPr>
          <w:p w14:paraId="4D420009" w14:textId="77777777" w:rsidR="001B799C" w:rsidRPr="001E2F79" w:rsidRDefault="00000000" w:rsidP="007F1ACB">
            <w:pPr>
              <w:ind w:left="161" w:hanging="180"/>
              <w:rPr>
                <w:color w:val="000000"/>
                <w:sz w:val="18"/>
              </w:rPr>
            </w:pPr>
            <w:sdt>
              <w:sdtPr>
                <w:rPr>
                  <w:color w:val="000000"/>
                  <w:sz w:val="18"/>
                </w:rPr>
                <w:id w:val="-50549525"/>
                <w14:checkbox>
                  <w14:checked w14:val="1"/>
                  <w14:checkedState w14:val="2612" w14:font="MS Gothic"/>
                  <w14:uncheckedState w14:val="2610" w14:font="MS Gothic"/>
                </w14:checkbox>
              </w:sdtPr>
              <w:sdtContent>
                <w:r w:rsidR="001B799C" w:rsidRPr="001E2F79">
                  <w:rPr>
                    <w:rFonts w:ascii="MS Gothic" w:eastAsia="MS Gothic" w:hAnsi="MS Gothic" w:hint="eastAsia"/>
                    <w:color w:val="000000"/>
                    <w:sz w:val="18"/>
                  </w:rPr>
                  <w:t>☒</w:t>
                </w:r>
              </w:sdtContent>
            </w:sdt>
            <w:r w:rsidR="001B799C" w:rsidRPr="001E2F79">
              <w:rPr>
                <w:color w:val="000000"/>
                <w:sz w:val="18"/>
              </w:rPr>
              <w:t xml:space="preserve"> Better quality = Higher score </w:t>
            </w:r>
          </w:p>
          <w:p w14:paraId="78084550" w14:textId="77777777" w:rsidR="001B799C" w:rsidRPr="001E2F79" w:rsidRDefault="00000000" w:rsidP="007F1ACB">
            <w:pPr>
              <w:ind w:left="161" w:hanging="180"/>
              <w:rPr>
                <w:color w:val="000000"/>
                <w:sz w:val="18"/>
              </w:rPr>
            </w:pPr>
            <w:sdt>
              <w:sdtPr>
                <w:rPr>
                  <w:color w:val="000000"/>
                  <w:sz w:val="18"/>
                </w:rPr>
                <w:id w:val="-35041233"/>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Lower score</w:t>
            </w:r>
          </w:p>
          <w:p w14:paraId="70580B6A" w14:textId="77777777" w:rsidR="001B799C" w:rsidRPr="001E2F79" w:rsidRDefault="00000000" w:rsidP="007F1ACB">
            <w:pPr>
              <w:ind w:left="161" w:hanging="180"/>
              <w:rPr>
                <w:color w:val="000000"/>
                <w:sz w:val="18"/>
              </w:rPr>
            </w:pPr>
            <w:sdt>
              <w:sdtPr>
                <w:rPr>
                  <w:color w:val="000000"/>
                  <w:sz w:val="18"/>
                </w:rPr>
                <w:id w:val="-1963494810"/>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Score within a defined interval</w:t>
            </w:r>
          </w:p>
          <w:p w14:paraId="7CBADD5C" w14:textId="77777777" w:rsidR="001B799C" w:rsidRPr="001E2F79" w:rsidRDefault="00000000" w:rsidP="007F1ACB">
            <w:pPr>
              <w:ind w:left="161" w:hanging="180"/>
              <w:rPr>
                <w:color w:val="000000"/>
                <w:sz w:val="18"/>
              </w:rPr>
            </w:pPr>
            <w:sdt>
              <w:sdtPr>
                <w:rPr>
                  <w:color w:val="000000"/>
                  <w:sz w:val="18"/>
                </w:rPr>
                <w:id w:val="884224662"/>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Passing score above a specified threshold defines better quality</w:t>
            </w:r>
          </w:p>
          <w:p w14:paraId="27CB1C5E" w14:textId="77777777" w:rsidR="001B799C" w:rsidRPr="001E2F79" w:rsidRDefault="001B799C" w:rsidP="007F1ACB">
            <w:pPr>
              <w:ind w:left="161" w:hanging="180"/>
              <w:rPr>
                <w:color w:val="000000"/>
                <w:sz w:val="18"/>
              </w:rPr>
            </w:pPr>
            <w:r w:rsidRPr="001E2F79">
              <w:rPr>
                <w:rFonts w:ascii="Segoe UI Symbol" w:hAnsi="Segoe UI Symbol"/>
                <w:color w:val="000000"/>
                <w:sz w:val="18"/>
              </w:rPr>
              <w:t>☐</w:t>
            </w:r>
            <w:r w:rsidRPr="001E2F79">
              <w:rPr>
                <w:color w:val="000000"/>
                <w:sz w:val="18"/>
              </w:rPr>
              <w:t xml:space="preserve"> Passing score below a specified threshold defines better quality</w:t>
            </w:r>
          </w:p>
        </w:tc>
      </w:tr>
      <w:tr w:rsidR="001B799C" w:rsidRPr="001E2F79" w14:paraId="5054D9B0" w14:textId="77777777" w:rsidTr="35987EA1">
        <w:trPr>
          <w:trHeight w:val="1346"/>
        </w:trPr>
        <w:tc>
          <w:tcPr>
            <w:tcW w:w="1428" w:type="dxa"/>
          </w:tcPr>
          <w:p w14:paraId="062AF229" w14:textId="77777777" w:rsidR="001B799C" w:rsidRPr="001E2F79" w:rsidRDefault="001B799C" w:rsidP="007F1ACB">
            <w:pPr>
              <w:rPr>
                <w:color w:val="000000"/>
                <w:sz w:val="18"/>
              </w:rPr>
            </w:pPr>
            <w:r w:rsidRPr="001E2F79">
              <w:rPr>
                <w:color w:val="000000"/>
                <w:sz w:val="18"/>
              </w:rPr>
              <w:t>Measure Performance</w:t>
            </w:r>
          </w:p>
          <w:p w14:paraId="3898BCFA" w14:textId="77777777" w:rsidR="001B799C" w:rsidRPr="001E2F79" w:rsidRDefault="001B799C" w:rsidP="007F1ACB">
            <w:pPr>
              <w:rPr>
                <w:color w:val="000000"/>
                <w:sz w:val="18"/>
              </w:rPr>
            </w:pPr>
          </w:p>
        </w:tc>
        <w:tc>
          <w:tcPr>
            <w:tcW w:w="510" w:type="dxa"/>
          </w:tcPr>
          <w:p w14:paraId="5696917E" w14:textId="77777777" w:rsidR="001B799C" w:rsidRPr="001E2F79" w:rsidRDefault="001B799C" w:rsidP="007F1ACB">
            <w:pPr>
              <w:rPr>
                <w:color w:val="000000"/>
                <w:sz w:val="18"/>
              </w:rPr>
            </w:pPr>
            <w:r w:rsidRPr="001E2F79">
              <w:rPr>
                <w:color w:val="000000"/>
                <w:sz w:val="18"/>
              </w:rPr>
              <w:t>062</w:t>
            </w:r>
          </w:p>
          <w:p w14:paraId="69588455" w14:textId="77777777" w:rsidR="001B799C" w:rsidRPr="001E2F79" w:rsidRDefault="001B799C" w:rsidP="007F1ACB">
            <w:pPr>
              <w:rPr>
                <w:color w:val="000000"/>
                <w:sz w:val="18"/>
              </w:rPr>
            </w:pPr>
          </w:p>
        </w:tc>
        <w:tc>
          <w:tcPr>
            <w:tcW w:w="1358" w:type="dxa"/>
          </w:tcPr>
          <w:p w14:paraId="03D9B0DC" w14:textId="77777777" w:rsidR="001B799C" w:rsidRPr="001E2F79" w:rsidRDefault="001B799C" w:rsidP="007F1ACB">
            <w:pPr>
              <w:rPr>
                <w:color w:val="C00000"/>
                <w:sz w:val="18"/>
              </w:rPr>
            </w:pPr>
            <w:r w:rsidRPr="001E2F79">
              <w:rPr>
                <w:color w:val="C00000"/>
              </w:rPr>
              <w:t>*</w:t>
            </w:r>
            <w:r w:rsidRPr="001E2F79">
              <w:rPr>
                <w:sz w:val="18"/>
              </w:rPr>
              <w:t>Number of accountable entities included in analysis</w:t>
            </w:r>
          </w:p>
        </w:tc>
        <w:tc>
          <w:tcPr>
            <w:tcW w:w="6329" w:type="dxa"/>
          </w:tcPr>
          <w:p w14:paraId="5162A4B0" w14:textId="58AB503E" w:rsidR="001B799C" w:rsidRPr="001E2F79" w:rsidRDefault="1EC7D33A" w:rsidP="35987EA1">
            <w:pPr>
              <w:ind w:left="161" w:hanging="180"/>
              <w:rPr>
                <w:color w:val="000000"/>
                <w:sz w:val="18"/>
                <w:szCs w:val="18"/>
              </w:rPr>
            </w:pPr>
            <w:r w:rsidRPr="001E2F79">
              <w:rPr>
                <w:color w:val="000000" w:themeColor="text1"/>
                <w:sz w:val="18"/>
                <w:szCs w:val="18"/>
              </w:rPr>
              <w:t>3</w:t>
            </w:r>
          </w:p>
        </w:tc>
      </w:tr>
      <w:tr w:rsidR="001B799C" w:rsidRPr="001E2F79" w14:paraId="5EC5083A" w14:textId="77777777" w:rsidTr="35987EA1">
        <w:trPr>
          <w:trHeight w:val="836"/>
        </w:trPr>
        <w:tc>
          <w:tcPr>
            <w:tcW w:w="1428" w:type="dxa"/>
          </w:tcPr>
          <w:p w14:paraId="62302866" w14:textId="77777777" w:rsidR="001B799C" w:rsidRPr="001E2F79" w:rsidRDefault="001B799C" w:rsidP="007F1ACB">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510" w:type="dxa"/>
          </w:tcPr>
          <w:p w14:paraId="6C8ACDBC" w14:textId="77777777" w:rsidR="001B799C" w:rsidRPr="001E2F79" w:rsidRDefault="001B799C" w:rsidP="007F1ACB">
            <w:pPr>
              <w:rPr>
                <w:rFonts w:eastAsia="Times New Roman" w:cstheme="minorHAnsi"/>
                <w:color w:val="000000"/>
                <w:sz w:val="18"/>
                <w:szCs w:val="18"/>
              </w:rPr>
            </w:pPr>
            <w:r w:rsidRPr="001E2F79">
              <w:rPr>
                <w:rFonts w:eastAsia="Times New Roman" w:cstheme="minorHAnsi"/>
                <w:color w:val="000000"/>
                <w:sz w:val="18"/>
                <w:szCs w:val="18"/>
              </w:rPr>
              <w:t>063</w:t>
            </w:r>
          </w:p>
        </w:tc>
        <w:tc>
          <w:tcPr>
            <w:tcW w:w="1358" w:type="dxa"/>
          </w:tcPr>
          <w:p w14:paraId="240388BB" w14:textId="77777777" w:rsidR="001B799C" w:rsidRPr="001E2F79" w:rsidRDefault="001B799C" w:rsidP="007F1ACB">
            <w:pPr>
              <w:rPr>
                <w:rFonts w:eastAsia="Times New Roman" w:cstheme="minorHAnsi"/>
                <w:color w:val="C00000"/>
                <w:sz w:val="18"/>
                <w:szCs w:val="18"/>
              </w:rPr>
            </w:pPr>
            <w:r w:rsidRPr="001E2F79">
              <w:rPr>
                <w:rFonts w:eastAsia="Times New Roman" w:cstheme="minorHAnsi"/>
                <w:color w:val="C00000"/>
              </w:rPr>
              <w:t>*</w:t>
            </w:r>
            <w:r w:rsidRPr="001E2F79">
              <w:rPr>
                <w:rFonts w:eastAsia="Times New Roman" w:cstheme="minorHAnsi"/>
                <w:sz w:val="18"/>
                <w:szCs w:val="18"/>
              </w:rPr>
              <w:t>Number of accountable entities: unit</w:t>
            </w:r>
          </w:p>
        </w:tc>
        <w:tc>
          <w:tcPr>
            <w:tcW w:w="6329" w:type="dxa"/>
          </w:tcPr>
          <w:p w14:paraId="36A122E9" w14:textId="77777777" w:rsidR="001B799C" w:rsidRPr="001E2F79" w:rsidRDefault="001B799C" w:rsidP="35987EA1">
            <w:pPr>
              <w:ind w:left="161" w:hanging="180"/>
              <w:rPr>
                <w:rFonts w:eastAsia="Times New Roman"/>
                <w:color w:val="000000"/>
                <w:sz w:val="18"/>
                <w:szCs w:val="18"/>
              </w:rPr>
            </w:pPr>
            <w:r w:rsidRPr="001E2F79">
              <w:rPr>
                <w:rFonts w:eastAsia="Times New Roman"/>
                <w:color w:val="000000" w:themeColor="text1"/>
                <w:sz w:val="18"/>
                <w:szCs w:val="18"/>
              </w:rPr>
              <w:t>1</w:t>
            </w:r>
          </w:p>
        </w:tc>
      </w:tr>
      <w:tr w:rsidR="001B799C" w:rsidRPr="001E2F79" w14:paraId="11E0AA0E" w14:textId="77777777" w:rsidTr="35987EA1">
        <w:trPr>
          <w:trHeight w:val="636"/>
        </w:trPr>
        <w:tc>
          <w:tcPr>
            <w:tcW w:w="1428" w:type="dxa"/>
          </w:tcPr>
          <w:p w14:paraId="47D99321" w14:textId="77777777" w:rsidR="001B799C" w:rsidRPr="001E2F79" w:rsidRDefault="001B799C" w:rsidP="007F1ACB">
            <w:pPr>
              <w:rPr>
                <w:color w:val="000000"/>
                <w:sz w:val="18"/>
              </w:rPr>
            </w:pPr>
            <w:r w:rsidRPr="001E2F79">
              <w:rPr>
                <w:color w:val="000000"/>
                <w:sz w:val="18"/>
              </w:rPr>
              <w:t>Measure Performance</w:t>
            </w:r>
          </w:p>
        </w:tc>
        <w:tc>
          <w:tcPr>
            <w:tcW w:w="510" w:type="dxa"/>
          </w:tcPr>
          <w:p w14:paraId="00EE2EB6" w14:textId="77777777" w:rsidR="001B799C" w:rsidRPr="001E2F79" w:rsidRDefault="001B799C" w:rsidP="007F1ACB">
            <w:pPr>
              <w:rPr>
                <w:color w:val="000000"/>
                <w:sz w:val="18"/>
              </w:rPr>
            </w:pPr>
            <w:r w:rsidRPr="001E2F79">
              <w:rPr>
                <w:color w:val="000000"/>
                <w:sz w:val="18"/>
              </w:rPr>
              <w:t>064</w:t>
            </w:r>
          </w:p>
        </w:tc>
        <w:tc>
          <w:tcPr>
            <w:tcW w:w="1358" w:type="dxa"/>
          </w:tcPr>
          <w:p w14:paraId="4C82A7CD" w14:textId="77777777" w:rsidR="001B799C" w:rsidRPr="001E2F79" w:rsidRDefault="001B799C" w:rsidP="007F1ACB">
            <w:pPr>
              <w:rPr>
                <w:rFonts w:eastAsia="Times New Roman" w:cstheme="minorHAnsi"/>
                <w:color w:val="C00000"/>
              </w:rPr>
            </w:pPr>
            <w:r w:rsidRPr="001E2F79">
              <w:rPr>
                <w:rFonts w:eastAsia="Times New Roman" w:cstheme="minorHAnsi"/>
                <w:color w:val="C00000"/>
              </w:rPr>
              <w:t>*</w:t>
            </w:r>
            <w:r w:rsidRPr="001E2F79">
              <w:rPr>
                <w:rFonts w:eastAsia="Times New Roman" w:cstheme="minorHAnsi"/>
                <w:sz w:val="18"/>
                <w:szCs w:val="18"/>
              </w:rPr>
              <w:t>Number of persons</w:t>
            </w:r>
          </w:p>
        </w:tc>
        <w:tc>
          <w:tcPr>
            <w:tcW w:w="6329" w:type="dxa"/>
          </w:tcPr>
          <w:p w14:paraId="4B6C3957" w14:textId="49CB396B" w:rsidR="001B799C" w:rsidRPr="001E2F79" w:rsidRDefault="00D3522F" w:rsidP="007F1ACB">
            <w:pPr>
              <w:ind w:left="161" w:hanging="180"/>
              <w:rPr>
                <w:color w:val="000000"/>
                <w:sz w:val="18"/>
              </w:rPr>
            </w:pPr>
            <w:r w:rsidRPr="001E2F79">
              <w:rPr>
                <w:color w:val="000000"/>
                <w:sz w:val="18"/>
              </w:rPr>
              <w:t>Medicare: 338,273</w:t>
            </w:r>
          </w:p>
        </w:tc>
      </w:tr>
      <w:tr w:rsidR="001B799C" w:rsidRPr="001E2F79" w14:paraId="5F98398E" w14:textId="77777777" w:rsidTr="35987EA1">
        <w:trPr>
          <w:trHeight w:val="636"/>
        </w:trPr>
        <w:tc>
          <w:tcPr>
            <w:tcW w:w="1428" w:type="dxa"/>
          </w:tcPr>
          <w:p w14:paraId="72E8A0B1" w14:textId="77777777" w:rsidR="001B799C" w:rsidRPr="001E2F79" w:rsidRDefault="001B799C" w:rsidP="007F1ACB">
            <w:pPr>
              <w:rPr>
                <w:color w:val="000000"/>
                <w:sz w:val="18"/>
              </w:rPr>
            </w:pPr>
            <w:r w:rsidRPr="001E2F79">
              <w:rPr>
                <w:color w:val="000000"/>
                <w:sz w:val="18"/>
              </w:rPr>
              <w:t>Measure Performance</w:t>
            </w:r>
          </w:p>
        </w:tc>
        <w:tc>
          <w:tcPr>
            <w:tcW w:w="510" w:type="dxa"/>
          </w:tcPr>
          <w:p w14:paraId="61699CB0" w14:textId="77777777" w:rsidR="001B799C" w:rsidRPr="001E2F79" w:rsidRDefault="001B799C" w:rsidP="007F1ACB">
            <w:pPr>
              <w:rPr>
                <w:color w:val="000000"/>
                <w:sz w:val="18"/>
              </w:rPr>
            </w:pPr>
            <w:r w:rsidRPr="001E2F79">
              <w:rPr>
                <w:color w:val="000000"/>
                <w:sz w:val="18"/>
              </w:rPr>
              <w:t>065</w:t>
            </w:r>
          </w:p>
        </w:tc>
        <w:tc>
          <w:tcPr>
            <w:tcW w:w="1358" w:type="dxa"/>
          </w:tcPr>
          <w:p w14:paraId="2BACE57A" w14:textId="77777777" w:rsidR="001B799C" w:rsidRPr="001E2F79" w:rsidRDefault="001B799C" w:rsidP="007F1ACB">
            <w:pPr>
              <w:rPr>
                <w:color w:val="C00000"/>
                <w:sz w:val="18"/>
              </w:rPr>
            </w:pPr>
            <w:r w:rsidRPr="001E2F79">
              <w:rPr>
                <w:rFonts w:eastAsia="Times New Roman" w:cstheme="minorHAnsi"/>
                <w:color w:val="C00000"/>
              </w:rPr>
              <w:t>*</w:t>
            </w:r>
            <w:r w:rsidRPr="001E2F79">
              <w:rPr>
                <w:sz w:val="18"/>
              </w:rPr>
              <w:t>10th percentile</w:t>
            </w:r>
          </w:p>
        </w:tc>
        <w:tc>
          <w:tcPr>
            <w:tcW w:w="6329" w:type="dxa"/>
          </w:tcPr>
          <w:p w14:paraId="22EC557C" w14:textId="1896D787" w:rsidR="001B799C" w:rsidRPr="001E2F79" w:rsidRDefault="00D3522F" w:rsidP="007F1ACB">
            <w:pPr>
              <w:ind w:left="161" w:hanging="180"/>
              <w:rPr>
                <w:color w:val="000000"/>
                <w:sz w:val="18"/>
              </w:rPr>
            </w:pPr>
            <w:r w:rsidRPr="001E2F79">
              <w:rPr>
                <w:color w:val="000000"/>
                <w:sz w:val="18"/>
              </w:rPr>
              <w:t>9999</w:t>
            </w:r>
          </w:p>
        </w:tc>
      </w:tr>
      <w:tr w:rsidR="001B799C" w:rsidRPr="001E2F79" w14:paraId="4E8F3CEE" w14:textId="77777777" w:rsidTr="35987EA1">
        <w:trPr>
          <w:trHeight w:val="636"/>
        </w:trPr>
        <w:tc>
          <w:tcPr>
            <w:tcW w:w="1428" w:type="dxa"/>
          </w:tcPr>
          <w:p w14:paraId="6DE4EFAC" w14:textId="77777777" w:rsidR="001B799C" w:rsidRPr="001E2F79" w:rsidRDefault="001B799C" w:rsidP="007F1ACB">
            <w:pPr>
              <w:rPr>
                <w:color w:val="000000"/>
                <w:sz w:val="18"/>
              </w:rPr>
            </w:pPr>
            <w:r w:rsidRPr="001E2F79">
              <w:rPr>
                <w:color w:val="000000"/>
                <w:sz w:val="18"/>
              </w:rPr>
              <w:t>Measure Performance</w:t>
            </w:r>
          </w:p>
        </w:tc>
        <w:tc>
          <w:tcPr>
            <w:tcW w:w="510" w:type="dxa"/>
          </w:tcPr>
          <w:p w14:paraId="02CB99B1" w14:textId="77777777" w:rsidR="001B799C" w:rsidRPr="001E2F79" w:rsidRDefault="001B799C" w:rsidP="007F1ACB">
            <w:pPr>
              <w:rPr>
                <w:color w:val="000000"/>
                <w:sz w:val="18"/>
              </w:rPr>
            </w:pPr>
            <w:r w:rsidRPr="001E2F79">
              <w:rPr>
                <w:color w:val="000000"/>
                <w:sz w:val="18"/>
              </w:rPr>
              <w:t>066</w:t>
            </w:r>
          </w:p>
        </w:tc>
        <w:tc>
          <w:tcPr>
            <w:tcW w:w="1358" w:type="dxa"/>
          </w:tcPr>
          <w:p w14:paraId="57D3C6AF" w14:textId="77777777" w:rsidR="001B799C" w:rsidRPr="001E2F79" w:rsidRDefault="001B799C" w:rsidP="007F1ACB">
            <w:pPr>
              <w:rPr>
                <w:sz w:val="18"/>
              </w:rPr>
            </w:pPr>
            <w:r w:rsidRPr="001E2F79">
              <w:rPr>
                <w:color w:val="C00000"/>
              </w:rPr>
              <w:t>*</w:t>
            </w:r>
            <w:r w:rsidRPr="001E2F79">
              <w:rPr>
                <w:sz w:val="18"/>
              </w:rPr>
              <w:t>50th percentile (median)</w:t>
            </w:r>
          </w:p>
        </w:tc>
        <w:tc>
          <w:tcPr>
            <w:tcW w:w="6329" w:type="dxa"/>
          </w:tcPr>
          <w:p w14:paraId="727A07EE" w14:textId="46875192" w:rsidR="001B799C" w:rsidRPr="001E2F79" w:rsidRDefault="00770B6D" w:rsidP="007F1ACB">
            <w:pPr>
              <w:ind w:left="161" w:hanging="180"/>
              <w:rPr>
                <w:iCs/>
                <w:color w:val="000000"/>
                <w:sz w:val="18"/>
              </w:rPr>
            </w:pPr>
            <w:r w:rsidRPr="001E2F79">
              <w:rPr>
                <w:iCs/>
                <w:color w:val="000000"/>
                <w:sz w:val="18"/>
              </w:rPr>
              <w:t>9999</w:t>
            </w:r>
          </w:p>
        </w:tc>
      </w:tr>
      <w:tr w:rsidR="001B799C" w:rsidRPr="001E2F79" w14:paraId="55A4D550" w14:textId="77777777" w:rsidTr="35987EA1">
        <w:trPr>
          <w:trHeight w:val="636"/>
        </w:trPr>
        <w:tc>
          <w:tcPr>
            <w:tcW w:w="1428" w:type="dxa"/>
          </w:tcPr>
          <w:p w14:paraId="68215FE2" w14:textId="77777777" w:rsidR="001B799C" w:rsidRPr="001E2F79" w:rsidRDefault="001B799C" w:rsidP="007F1ACB">
            <w:pPr>
              <w:rPr>
                <w:color w:val="000000"/>
                <w:sz w:val="18"/>
              </w:rPr>
            </w:pPr>
            <w:r w:rsidRPr="001E2F79">
              <w:rPr>
                <w:color w:val="000000"/>
                <w:sz w:val="18"/>
              </w:rPr>
              <w:t>Measure Performance</w:t>
            </w:r>
          </w:p>
        </w:tc>
        <w:tc>
          <w:tcPr>
            <w:tcW w:w="510" w:type="dxa"/>
          </w:tcPr>
          <w:p w14:paraId="636850BE" w14:textId="77777777" w:rsidR="001B799C" w:rsidRPr="001E2F79" w:rsidRDefault="001B799C" w:rsidP="007F1ACB">
            <w:pPr>
              <w:rPr>
                <w:color w:val="000000"/>
                <w:sz w:val="18"/>
              </w:rPr>
            </w:pPr>
            <w:r w:rsidRPr="001E2F79">
              <w:rPr>
                <w:color w:val="000000"/>
                <w:sz w:val="18"/>
              </w:rPr>
              <w:t>067</w:t>
            </w:r>
          </w:p>
        </w:tc>
        <w:tc>
          <w:tcPr>
            <w:tcW w:w="1358" w:type="dxa"/>
          </w:tcPr>
          <w:p w14:paraId="33EE7B97" w14:textId="77777777" w:rsidR="001B799C" w:rsidRPr="001E2F79" w:rsidRDefault="001B799C" w:rsidP="007F1ACB">
            <w:pPr>
              <w:rPr>
                <w:color w:val="C00000"/>
                <w:sz w:val="18"/>
              </w:rPr>
            </w:pPr>
            <w:r w:rsidRPr="001E2F79">
              <w:rPr>
                <w:rFonts w:eastAsia="Times New Roman" w:cstheme="minorHAnsi"/>
                <w:color w:val="C00000"/>
              </w:rPr>
              <w:t>*</w:t>
            </w:r>
            <w:r w:rsidRPr="001E2F79">
              <w:rPr>
                <w:sz w:val="18"/>
              </w:rPr>
              <w:t>90th percentile</w:t>
            </w:r>
          </w:p>
        </w:tc>
        <w:tc>
          <w:tcPr>
            <w:tcW w:w="6329" w:type="dxa"/>
          </w:tcPr>
          <w:p w14:paraId="5F081F47" w14:textId="03A8D9D0" w:rsidR="001B799C" w:rsidRPr="001E2F79" w:rsidRDefault="00D3522F" w:rsidP="007F1ACB">
            <w:pPr>
              <w:ind w:left="161" w:hanging="180"/>
              <w:rPr>
                <w:iCs/>
                <w:color w:val="000000"/>
                <w:sz w:val="18"/>
              </w:rPr>
            </w:pPr>
            <w:r w:rsidRPr="001E2F79">
              <w:rPr>
                <w:iCs/>
                <w:color w:val="000000"/>
                <w:sz w:val="18"/>
              </w:rPr>
              <w:t>9999</w:t>
            </w:r>
          </w:p>
        </w:tc>
      </w:tr>
      <w:tr w:rsidR="001B799C" w:rsidRPr="001E2F79" w14:paraId="42B56529" w14:textId="77777777" w:rsidTr="35987EA1">
        <w:trPr>
          <w:trHeight w:val="636"/>
        </w:trPr>
        <w:tc>
          <w:tcPr>
            <w:tcW w:w="1428" w:type="dxa"/>
          </w:tcPr>
          <w:p w14:paraId="2F9834D5" w14:textId="77777777" w:rsidR="001B799C" w:rsidRPr="001E2F79" w:rsidRDefault="001B799C" w:rsidP="007F1ACB">
            <w:pPr>
              <w:rPr>
                <w:rFonts w:eastAsia="Times New Roman" w:cstheme="minorHAnsi"/>
                <w:color w:val="000000"/>
                <w:sz w:val="18"/>
                <w:szCs w:val="18"/>
              </w:rPr>
            </w:pPr>
            <w:r w:rsidRPr="001E2F79">
              <w:rPr>
                <w:rFonts w:eastAsia="Times New Roman" w:cstheme="minorHAnsi"/>
                <w:color w:val="000000"/>
                <w:sz w:val="18"/>
                <w:szCs w:val="18"/>
              </w:rPr>
              <w:lastRenderedPageBreak/>
              <w:t>Measure Performance</w:t>
            </w:r>
          </w:p>
        </w:tc>
        <w:tc>
          <w:tcPr>
            <w:tcW w:w="510" w:type="dxa"/>
          </w:tcPr>
          <w:p w14:paraId="7D2F8FE4" w14:textId="77777777" w:rsidR="001B799C" w:rsidRPr="001E2F79" w:rsidRDefault="001B799C" w:rsidP="007F1ACB">
            <w:pPr>
              <w:rPr>
                <w:rFonts w:eastAsia="Times New Roman" w:cstheme="minorHAnsi"/>
                <w:color w:val="000000"/>
                <w:sz w:val="18"/>
                <w:szCs w:val="18"/>
              </w:rPr>
            </w:pPr>
            <w:r w:rsidRPr="001E2F79">
              <w:rPr>
                <w:rFonts w:eastAsia="Times New Roman" w:cstheme="minorHAnsi"/>
                <w:color w:val="000000"/>
                <w:sz w:val="18"/>
                <w:szCs w:val="18"/>
              </w:rPr>
              <w:t>068</w:t>
            </w:r>
          </w:p>
        </w:tc>
        <w:tc>
          <w:tcPr>
            <w:tcW w:w="1358" w:type="dxa"/>
          </w:tcPr>
          <w:p w14:paraId="24B006BB" w14:textId="77777777" w:rsidR="001B799C" w:rsidRPr="001E2F79" w:rsidRDefault="001B799C" w:rsidP="007F1ACB">
            <w:pPr>
              <w:rPr>
                <w:rFonts w:eastAsia="Times New Roman" w:cstheme="minorHAnsi"/>
                <w:sz w:val="18"/>
                <w:szCs w:val="18"/>
              </w:rPr>
            </w:pPr>
            <w:r w:rsidRPr="001E2F79">
              <w:rPr>
                <w:rFonts w:eastAsia="Times New Roman" w:cstheme="minorHAnsi"/>
                <w:color w:val="C00000"/>
              </w:rPr>
              <w:t>*</w:t>
            </w:r>
            <w:r w:rsidRPr="001E2F79">
              <w:rPr>
                <w:rFonts w:eastAsia="Times New Roman" w:cstheme="minorHAnsi"/>
                <w:sz w:val="18"/>
                <w:szCs w:val="18"/>
              </w:rPr>
              <w:t>Additional measure performance information</w:t>
            </w:r>
          </w:p>
        </w:tc>
        <w:tc>
          <w:tcPr>
            <w:tcW w:w="6329" w:type="dxa"/>
          </w:tcPr>
          <w:p w14:paraId="39EB7A9B" w14:textId="4A245923" w:rsidR="001B799C" w:rsidRPr="001E2F79" w:rsidRDefault="00770B6D" w:rsidP="007F1ACB">
            <w:pPr>
              <w:ind w:left="161" w:hanging="180"/>
              <w:rPr>
                <w:rFonts w:eastAsia="Times New Roman" w:cstheme="minorHAnsi"/>
                <w:iCs/>
                <w:color w:val="000000"/>
                <w:sz w:val="18"/>
                <w:szCs w:val="18"/>
              </w:rPr>
            </w:pPr>
            <w:r w:rsidRPr="001E2F79">
              <w:rPr>
                <w:rFonts w:eastAsia="Times New Roman" w:cstheme="minorHAnsi"/>
                <w:iCs/>
                <w:color w:val="000000"/>
                <w:sz w:val="18"/>
                <w:szCs w:val="18"/>
              </w:rPr>
              <w:t xml:space="preserve">Food intervention performance rate – Medicare: </w:t>
            </w:r>
            <w:r w:rsidR="00CD3979" w:rsidRPr="001E2F79">
              <w:rPr>
                <w:rFonts w:eastAsia="Times New Roman" w:cstheme="minorHAnsi"/>
                <w:iCs/>
                <w:color w:val="000000"/>
                <w:sz w:val="18"/>
                <w:szCs w:val="18"/>
              </w:rPr>
              <w:t>75</w:t>
            </w:r>
            <w:r w:rsidR="00F23DC4" w:rsidRPr="001E2F79">
              <w:rPr>
                <w:rFonts w:eastAsia="Times New Roman" w:cstheme="minorHAnsi"/>
                <w:iCs/>
                <w:color w:val="000000"/>
                <w:sz w:val="18"/>
                <w:szCs w:val="18"/>
              </w:rPr>
              <w:t>.</w:t>
            </w:r>
            <w:r w:rsidR="00CD3979" w:rsidRPr="001E2F79">
              <w:rPr>
                <w:rFonts w:eastAsia="Times New Roman" w:cstheme="minorHAnsi"/>
                <w:iCs/>
                <w:color w:val="000000"/>
                <w:sz w:val="18"/>
                <w:szCs w:val="18"/>
              </w:rPr>
              <w:t>1</w:t>
            </w:r>
          </w:p>
          <w:p w14:paraId="0FFEF2CD" w14:textId="38009C81" w:rsidR="00E24898" w:rsidRPr="001E2F79" w:rsidRDefault="00E24898" w:rsidP="007F1ACB">
            <w:pPr>
              <w:ind w:left="161" w:hanging="180"/>
              <w:rPr>
                <w:rFonts w:eastAsia="Times New Roman" w:cstheme="minorHAnsi"/>
                <w:iCs/>
                <w:color w:val="000000"/>
                <w:sz w:val="18"/>
                <w:szCs w:val="18"/>
              </w:rPr>
            </w:pPr>
            <w:r w:rsidRPr="001E2F79">
              <w:rPr>
                <w:rFonts w:eastAsia="Times New Roman" w:cstheme="minorHAnsi"/>
                <w:iCs/>
                <w:color w:val="000000"/>
                <w:sz w:val="18"/>
                <w:szCs w:val="18"/>
              </w:rPr>
              <w:t xml:space="preserve">(Note that the denominator </w:t>
            </w:r>
            <w:r w:rsidR="00CF779A" w:rsidRPr="001E2F79">
              <w:rPr>
                <w:rFonts w:eastAsia="Times New Roman" w:cstheme="minorHAnsi"/>
                <w:iCs/>
                <w:color w:val="000000"/>
                <w:sz w:val="18"/>
                <w:szCs w:val="18"/>
              </w:rPr>
              <w:t xml:space="preserve">for this rate is 5,519 </w:t>
            </w:r>
            <w:r w:rsidR="00C11A45" w:rsidRPr="001E2F79">
              <w:rPr>
                <w:rFonts w:eastAsia="Times New Roman" w:cstheme="minorHAnsi"/>
                <w:iCs/>
                <w:color w:val="000000"/>
                <w:sz w:val="18"/>
                <w:szCs w:val="18"/>
              </w:rPr>
              <w:t xml:space="preserve">- </w:t>
            </w:r>
            <w:r w:rsidR="00CF779A" w:rsidRPr="001E2F79">
              <w:rPr>
                <w:rFonts w:eastAsia="Times New Roman" w:cstheme="minorHAnsi"/>
                <w:iCs/>
                <w:color w:val="000000"/>
                <w:sz w:val="18"/>
                <w:szCs w:val="18"/>
              </w:rPr>
              <w:t xml:space="preserve">which is those that </w:t>
            </w:r>
            <w:r w:rsidR="00C11A45" w:rsidRPr="001E2F79">
              <w:rPr>
                <w:rFonts w:eastAsia="Times New Roman" w:cstheme="minorHAnsi"/>
                <w:iCs/>
                <w:color w:val="000000"/>
                <w:sz w:val="18"/>
                <w:szCs w:val="18"/>
              </w:rPr>
              <w:t xml:space="preserve">were </w:t>
            </w:r>
            <w:r w:rsidR="00CF779A" w:rsidRPr="001E2F79">
              <w:rPr>
                <w:rFonts w:eastAsia="Times New Roman" w:cstheme="minorHAnsi"/>
                <w:iCs/>
                <w:color w:val="000000"/>
                <w:sz w:val="18"/>
                <w:szCs w:val="18"/>
              </w:rPr>
              <w:t xml:space="preserve">screened </w:t>
            </w:r>
            <w:r w:rsidR="00C11A45" w:rsidRPr="001E2F79">
              <w:rPr>
                <w:rFonts w:eastAsia="Times New Roman" w:cstheme="minorHAnsi"/>
                <w:iCs/>
                <w:color w:val="000000"/>
                <w:sz w:val="18"/>
                <w:szCs w:val="18"/>
              </w:rPr>
              <w:t>for food insecurity</w:t>
            </w:r>
            <w:r w:rsidR="00B218C3" w:rsidRPr="001E2F79">
              <w:rPr>
                <w:rFonts w:eastAsia="Times New Roman" w:cstheme="minorHAnsi"/>
                <w:iCs/>
                <w:color w:val="000000"/>
                <w:sz w:val="18"/>
                <w:szCs w:val="18"/>
              </w:rPr>
              <w:t xml:space="preserve"> and</w:t>
            </w:r>
            <w:r w:rsidR="00C11A45" w:rsidRPr="001E2F79">
              <w:rPr>
                <w:rFonts w:eastAsia="Times New Roman" w:cstheme="minorHAnsi"/>
                <w:iCs/>
                <w:color w:val="000000"/>
                <w:sz w:val="18"/>
                <w:szCs w:val="18"/>
              </w:rPr>
              <w:t xml:space="preserve"> had a </w:t>
            </w:r>
            <w:r w:rsidR="00CF779A" w:rsidRPr="001E2F79">
              <w:rPr>
                <w:rFonts w:eastAsia="Times New Roman" w:cstheme="minorHAnsi"/>
                <w:iCs/>
                <w:color w:val="000000"/>
                <w:sz w:val="18"/>
                <w:szCs w:val="18"/>
              </w:rPr>
              <w:t xml:space="preserve">positive </w:t>
            </w:r>
            <w:r w:rsidR="00C11A45" w:rsidRPr="001E2F79">
              <w:rPr>
                <w:rFonts w:eastAsia="Times New Roman" w:cstheme="minorHAnsi"/>
                <w:iCs/>
                <w:color w:val="000000"/>
                <w:sz w:val="18"/>
                <w:szCs w:val="18"/>
              </w:rPr>
              <w:t>result</w:t>
            </w:r>
            <w:r w:rsidR="00CF779A" w:rsidRPr="001E2F79">
              <w:rPr>
                <w:rFonts w:eastAsia="Times New Roman" w:cstheme="minorHAnsi"/>
                <w:iCs/>
                <w:color w:val="000000"/>
                <w:sz w:val="18"/>
                <w:szCs w:val="18"/>
              </w:rPr>
              <w:t xml:space="preserve">) </w:t>
            </w:r>
          </w:p>
        </w:tc>
      </w:tr>
      <w:tr w:rsidR="001B799C" w:rsidRPr="001E2F79" w14:paraId="324456BB" w14:textId="77777777" w:rsidTr="35987EA1">
        <w:trPr>
          <w:trHeight w:val="636"/>
        </w:trPr>
        <w:tc>
          <w:tcPr>
            <w:tcW w:w="1428" w:type="dxa"/>
          </w:tcPr>
          <w:p w14:paraId="43F6A2B2" w14:textId="77777777" w:rsidR="001B799C" w:rsidRPr="001E2F79" w:rsidRDefault="001B799C" w:rsidP="007F1ACB">
            <w:pPr>
              <w:rPr>
                <w:color w:val="000000"/>
                <w:sz w:val="18"/>
              </w:rPr>
            </w:pPr>
            <w:r w:rsidRPr="001E2F79">
              <w:rPr>
                <w:color w:val="000000"/>
                <w:sz w:val="18"/>
              </w:rPr>
              <w:t>Measure Performance</w:t>
            </w:r>
          </w:p>
        </w:tc>
        <w:tc>
          <w:tcPr>
            <w:tcW w:w="510" w:type="dxa"/>
          </w:tcPr>
          <w:p w14:paraId="67CC6778" w14:textId="77777777" w:rsidR="001B799C" w:rsidRPr="001E2F79" w:rsidRDefault="001B799C" w:rsidP="007F1ACB">
            <w:pPr>
              <w:rPr>
                <w:color w:val="000000"/>
                <w:sz w:val="18"/>
              </w:rPr>
            </w:pPr>
            <w:r w:rsidRPr="001E2F79">
              <w:rPr>
                <w:color w:val="000000"/>
                <w:sz w:val="18"/>
              </w:rPr>
              <w:t>069</w:t>
            </w:r>
          </w:p>
        </w:tc>
        <w:tc>
          <w:tcPr>
            <w:tcW w:w="1358" w:type="dxa"/>
          </w:tcPr>
          <w:p w14:paraId="27AA5A82" w14:textId="77777777" w:rsidR="001B799C" w:rsidRPr="001E2F79" w:rsidDel="0071614F" w:rsidRDefault="001B799C" w:rsidP="007F1ACB">
            <w:pPr>
              <w:rPr>
                <w:color w:val="C00000"/>
                <w:sz w:val="18"/>
              </w:rPr>
            </w:pPr>
            <w:r w:rsidRPr="001E2F79">
              <w:rPr>
                <w:color w:val="C00000"/>
              </w:rPr>
              <w:t>*</w:t>
            </w:r>
            <w:r w:rsidRPr="001E2F79">
              <w:rPr>
                <w:sz w:val="18"/>
              </w:rPr>
              <w:t>Is there evidence for statistically significant gaps in measure score performance among select subpopulations of interest defined by one or more social risk factors?</w:t>
            </w:r>
          </w:p>
        </w:tc>
        <w:tc>
          <w:tcPr>
            <w:tcW w:w="6329" w:type="dxa"/>
          </w:tcPr>
          <w:p w14:paraId="4D5F06FD" w14:textId="6DC024B3" w:rsidR="001B799C" w:rsidRPr="001E2F79" w:rsidRDefault="00000000" w:rsidP="35987EA1">
            <w:pPr>
              <w:ind w:left="161" w:hanging="180"/>
              <w:rPr>
                <w:sz w:val="18"/>
                <w:szCs w:val="18"/>
              </w:rPr>
            </w:pPr>
            <w:sdt>
              <w:sdtPr>
                <w:rPr>
                  <w:color w:val="000000" w:themeColor="text1"/>
                  <w:sz w:val="18"/>
                  <w:szCs w:val="18"/>
                </w:rPr>
                <w:id w:val="-2112266404"/>
                <w14:checkbox>
                  <w14:checked w14:val="0"/>
                  <w14:checkedState w14:val="2612" w14:font="MS Gothic"/>
                  <w14:uncheckedState w14:val="2610" w14:font="MS Gothic"/>
                </w14:checkbox>
              </w:sdtPr>
              <w:sdtContent>
                <w:r w:rsidR="26E47AC2" w:rsidRPr="001E2F79">
                  <w:rPr>
                    <w:rFonts w:ascii="MS Gothic" w:eastAsia="MS Gothic" w:hAnsi="MS Gothic" w:cs="MS Gothic"/>
                    <w:color w:val="000000" w:themeColor="text1"/>
                    <w:sz w:val="18"/>
                    <w:szCs w:val="18"/>
                  </w:rPr>
                  <w:t>☐</w:t>
                </w:r>
              </w:sdtContent>
            </w:sdt>
            <w:r w:rsidR="001B799C" w:rsidRPr="001E2F79">
              <w:t xml:space="preserve"> </w:t>
            </w:r>
            <w:r w:rsidR="001B799C" w:rsidRPr="001E2F79">
              <w:rPr>
                <w:sz w:val="18"/>
                <w:szCs w:val="18"/>
              </w:rPr>
              <w:t>Yes</w:t>
            </w:r>
          </w:p>
          <w:p w14:paraId="519C08FA" w14:textId="77777777" w:rsidR="001B799C" w:rsidRPr="001E2F79" w:rsidRDefault="00000000" w:rsidP="007F1ACB">
            <w:pPr>
              <w:ind w:left="161" w:hanging="180"/>
              <w:rPr>
                <w:sz w:val="18"/>
              </w:rPr>
            </w:pPr>
            <w:sdt>
              <w:sdtPr>
                <w:rPr>
                  <w:color w:val="000000"/>
                  <w:sz w:val="18"/>
                </w:rPr>
                <w:id w:val="-1536036182"/>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w:t>
            </w:r>
          </w:p>
          <w:p w14:paraId="6A113C54" w14:textId="3FBAED96" w:rsidR="001B799C" w:rsidRPr="001E2F79" w:rsidRDefault="00000000" w:rsidP="35987EA1">
            <w:pPr>
              <w:ind w:left="161" w:hanging="180"/>
              <w:rPr>
                <w:i/>
                <w:iCs/>
                <w:color w:val="000000"/>
                <w:sz w:val="18"/>
                <w:szCs w:val="18"/>
              </w:rPr>
            </w:pPr>
            <w:sdt>
              <w:sdtPr>
                <w:rPr>
                  <w:color w:val="000000" w:themeColor="text1"/>
                  <w:sz w:val="18"/>
                  <w:szCs w:val="18"/>
                </w:rPr>
                <w:id w:val="1639073424"/>
                <w14:checkbox>
                  <w14:checked w14:val="1"/>
                  <w14:checkedState w14:val="2612" w14:font="MS Gothic"/>
                  <w14:uncheckedState w14:val="2610" w14:font="MS Gothic"/>
                </w14:checkbox>
              </w:sdtPr>
              <w:sdtContent>
                <w:r w:rsidR="1468729F" w:rsidRPr="001E2F79">
                  <w:rPr>
                    <w:rFonts w:ascii="MS Gothic" w:eastAsia="MS Gothic" w:hAnsi="MS Gothic" w:cs="MS Gothic"/>
                    <w:color w:val="000000" w:themeColor="text1"/>
                    <w:sz w:val="18"/>
                    <w:szCs w:val="18"/>
                  </w:rPr>
                  <w:t>☒</w:t>
                </w:r>
              </w:sdtContent>
            </w:sdt>
            <w:r w:rsidR="001B799C" w:rsidRPr="001E2F79">
              <w:t xml:space="preserve"> </w:t>
            </w:r>
            <w:r w:rsidR="001B799C" w:rsidRPr="001E2F79">
              <w:rPr>
                <w:sz w:val="18"/>
                <w:szCs w:val="18"/>
              </w:rPr>
              <w:t>Not tested</w:t>
            </w:r>
            <w:r w:rsidR="001B799C" w:rsidRPr="001E2F79">
              <w:rPr>
                <w:i/>
                <w:iCs/>
                <w:color w:val="000000" w:themeColor="text1"/>
                <w:sz w:val="18"/>
                <w:szCs w:val="18"/>
              </w:rPr>
              <w:t xml:space="preserve"> </w:t>
            </w:r>
          </w:p>
        </w:tc>
      </w:tr>
      <w:bookmarkEnd w:id="0"/>
    </w:tbl>
    <w:p w14:paraId="6543655F" w14:textId="1081885D" w:rsidR="00A75020" w:rsidRPr="001E2F79" w:rsidRDefault="00A75020" w:rsidP="152CDCA9">
      <w:pPr>
        <w:ind w:left="-20" w:right="-20"/>
      </w:pPr>
    </w:p>
    <w:p w14:paraId="2F4FF4BB" w14:textId="77777777" w:rsidR="00B54895" w:rsidRPr="001E2F79" w:rsidRDefault="00B54895" w:rsidP="152CDCA9">
      <w:pPr>
        <w:ind w:left="-20" w:right="-20"/>
      </w:pPr>
    </w:p>
    <w:p w14:paraId="5CB1B5B5" w14:textId="00057AB0" w:rsidR="00F85698" w:rsidRPr="001E2F79" w:rsidRDefault="00F85698" w:rsidP="7CF3E2E8">
      <w:pPr>
        <w:ind w:left="-20" w:right="-20"/>
        <w:rPr>
          <w:rFonts w:ascii="Arial" w:eastAsia="Arial" w:hAnsi="Arial" w:cs="Arial"/>
          <w:b/>
          <w:bCs/>
          <w:sz w:val="32"/>
          <w:szCs w:val="32"/>
        </w:rPr>
      </w:pPr>
    </w:p>
    <w:p w14:paraId="2C078E63" w14:textId="1D14FA83" w:rsidR="00F85698" w:rsidRPr="001E2F79" w:rsidRDefault="6C379397" w:rsidP="7CF3E2E8">
      <w:r w:rsidRPr="001E2F79">
        <w:t xml:space="preserve">Housing Screening Indicator: </w:t>
      </w:r>
    </w:p>
    <w:tbl>
      <w:tblPr>
        <w:tblStyle w:val="TableGrid"/>
        <w:tblW w:w="9490" w:type="dxa"/>
        <w:tblLayout w:type="fixed"/>
        <w:tblLook w:val="04A0" w:firstRow="1" w:lastRow="0" w:firstColumn="1" w:lastColumn="0" w:noHBand="0" w:noVBand="1"/>
      </w:tblPr>
      <w:tblGrid>
        <w:gridCol w:w="1290"/>
        <w:gridCol w:w="497"/>
        <w:gridCol w:w="1370"/>
        <w:gridCol w:w="6333"/>
      </w:tblGrid>
      <w:tr w:rsidR="7CF3E2E8" w:rsidRPr="001E2F79" w14:paraId="349A9C49" w14:textId="77777777" w:rsidTr="35987EA1">
        <w:trPr>
          <w:trHeight w:val="300"/>
        </w:trPr>
        <w:tc>
          <w:tcPr>
            <w:tcW w:w="1290" w:type="dxa"/>
            <w:tcBorders>
              <w:top w:val="single" w:sz="8" w:space="0" w:color="auto"/>
              <w:left w:val="single" w:sz="8" w:space="0" w:color="auto"/>
              <w:bottom w:val="single" w:sz="8" w:space="0" w:color="auto"/>
              <w:right w:val="single" w:sz="8" w:space="0" w:color="auto"/>
            </w:tcBorders>
            <w:tcMar>
              <w:left w:w="108" w:type="dxa"/>
              <w:right w:w="108" w:type="dxa"/>
            </w:tcMar>
          </w:tcPr>
          <w:p w14:paraId="175044FA" w14:textId="50B0AB73"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1C226E67" w14:textId="7734A599" w:rsidR="7CF3E2E8" w:rsidRPr="001E2F79" w:rsidRDefault="7CF3E2E8" w:rsidP="7CF3E2E8">
            <w:pPr>
              <w:ind w:left="-20" w:right="-20"/>
            </w:pPr>
            <w:r w:rsidRPr="001E2F79">
              <w:rPr>
                <w:rFonts w:ascii="Calibri" w:eastAsia="Calibri" w:hAnsi="Calibri" w:cs="Calibri"/>
                <w:color w:val="000000" w:themeColor="text1"/>
                <w:sz w:val="18"/>
                <w:szCs w:val="18"/>
              </w:rPr>
              <w:t>016</w:t>
            </w:r>
          </w:p>
        </w:tc>
        <w:tc>
          <w:tcPr>
            <w:tcW w:w="1370" w:type="dxa"/>
            <w:tcBorders>
              <w:top w:val="single" w:sz="8" w:space="0" w:color="auto"/>
              <w:left w:val="single" w:sz="8" w:space="0" w:color="auto"/>
              <w:bottom w:val="single" w:sz="8" w:space="0" w:color="auto"/>
              <w:right w:val="single" w:sz="8" w:space="0" w:color="auto"/>
            </w:tcBorders>
            <w:tcMar>
              <w:left w:w="108" w:type="dxa"/>
              <w:right w:w="108" w:type="dxa"/>
            </w:tcMar>
          </w:tcPr>
          <w:p w14:paraId="20D38DD4" w14:textId="777023B3"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w:t>
            </w:r>
            <w:r w:rsidR="1F95930F" w:rsidRPr="001E2F79">
              <w:rPr>
                <w:rFonts w:ascii="Calibri" w:eastAsia="Calibri" w:hAnsi="Calibri" w:cs="Calibri"/>
                <w:color w:val="000000" w:themeColor="text1"/>
                <w:sz w:val="18"/>
                <w:szCs w:val="18"/>
              </w:rPr>
              <w:t xml:space="preserve"> 3</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5C199CA9" w14:textId="3B5E1B57" w:rsidR="0B895005" w:rsidRPr="001E2F79" w:rsidRDefault="0B895005" w:rsidP="7CF3E2E8">
            <w:pPr>
              <w:ind w:left="-20" w:right="-20"/>
            </w:pPr>
            <w:r w:rsidRPr="001E2F79">
              <w:rPr>
                <w:rFonts w:ascii="Calibri" w:eastAsia="Calibri" w:hAnsi="Calibri" w:cs="Calibri"/>
                <w:color w:val="000000" w:themeColor="text1"/>
                <w:sz w:val="18"/>
                <w:szCs w:val="18"/>
              </w:rPr>
              <w:t xml:space="preserve">Persons in denominator 3 with a documented result for housing instability, homelessness or housing inadequacy screening.   </w:t>
            </w:r>
          </w:p>
        </w:tc>
      </w:tr>
      <w:tr w:rsidR="7CF3E2E8" w:rsidRPr="001E2F79" w14:paraId="026DC819" w14:textId="77777777" w:rsidTr="35987EA1">
        <w:trPr>
          <w:trHeight w:val="300"/>
        </w:trPr>
        <w:tc>
          <w:tcPr>
            <w:tcW w:w="1290" w:type="dxa"/>
            <w:tcBorders>
              <w:top w:val="single" w:sz="8" w:space="0" w:color="auto"/>
              <w:left w:val="single" w:sz="8" w:space="0" w:color="auto"/>
              <w:bottom w:val="single" w:sz="8" w:space="0" w:color="auto"/>
              <w:right w:val="single" w:sz="8" w:space="0" w:color="auto"/>
            </w:tcBorders>
            <w:tcMar>
              <w:left w:w="108" w:type="dxa"/>
              <w:right w:w="108" w:type="dxa"/>
            </w:tcMar>
          </w:tcPr>
          <w:p w14:paraId="22B508FC" w14:textId="501315A1"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1CC3C231" w14:textId="61B635BA" w:rsidR="7CF3E2E8" w:rsidRPr="001E2F79" w:rsidRDefault="7CF3E2E8" w:rsidP="7CF3E2E8">
            <w:pPr>
              <w:ind w:left="-20" w:right="-20"/>
            </w:pPr>
            <w:r w:rsidRPr="001E2F79">
              <w:rPr>
                <w:rFonts w:ascii="Calibri" w:eastAsia="Calibri" w:hAnsi="Calibri" w:cs="Calibri"/>
                <w:color w:val="000000" w:themeColor="text1"/>
                <w:sz w:val="18"/>
                <w:szCs w:val="18"/>
              </w:rPr>
              <w:t>017</w:t>
            </w:r>
          </w:p>
        </w:tc>
        <w:tc>
          <w:tcPr>
            <w:tcW w:w="1370" w:type="dxa"/>
            <w:tcBorders>
              <w:top w:val="single" w:sz="8" w:space="0" w:color="auto"/>
              <w:left w:val="single" w:sz="8" w:space="0" w:color="auto"/>
              <w:bottom w:val="single" w:sz="8" w:space="0" w:color="auto"/>
              <w:right w:val="single" w:sz="8" w:space="0" w:color="auto"/>
            </w:tcBorders>
            <w:tcMar>
              <w:left w:w="108" w:type="dxa"/>
              <w:right w:w="108" w:type="dxa"/>
            </w:tcMar>
          </w:tcPr>
          <w:p w14:paraId="5CF9DDBC" w14:textId="5CB24034"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 Exclusions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2A531B5E" w14:textId="5072235A" w:rsidR="2CBB0F8E" w:rsidRPr="001E2F79" w:rsidRDefault="2CBB0F8E" w:rsidP="7CF3E2E8">
            <w:pPr>
              <w:spacing w:line="279" w:lineRule="auto"/>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3DB4A13E" w:rsidRPr="001E2F79">
              <w:rPr>
                <w:rFonts w:ascii="Calibri" w:eastAsia="Calibri" w:hAnsi="Calibri" w:cs="Calibri"/>
                <w:color w:val="000000" w:themeColor="text1"/>
                <w:sz w:val="18"/>
                <w:szCs w:val="18"/>
              </w:rPr>
              <w:t xml:space="preserve">one. </w:t>
            </w:r>
          </w:p>
        </w:tc>
      </w:tr>
      <w:tr w:rsidR="7CF3E2E8" w:rsidRPr="001E2F79" w14:paraId="357E9A44" w14:textId="77777777" w:rsidTr="35987EA1">
        <w:trPr>
          <w:trHeight w:val="300"/>
        </w:trPr>
        <w:tc>
          <w:tcPr>
            <w:tcW w:w="1290" w:type="dxa"/>
            <w:tcBorders>
              <w:top w:val="single" w:sz="8" w:space="0" w:color="auto"/>
              <w:left w:val="single" w:sz="8" w:space="0" w:color="auto"/>
              <w:bottom w:val="single" w:sz="8" w:space="0" w:color="auto"/>
              <w:right w:val="single" w:sz="8" w:space="0" w:color="auto"/>
            </w:tcBorders>
            <w:tcMar>
              <w:left w:w="108" w:type="dxa"/>
              <w:right w:w="108" w:type="dxa"/>
            </w:tcMar>
          </w:tcPr>
          <w:p w14:paraId="6FDA555F" w14:textId="26D01A47"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62109578" w14:textId="4DB9AD9E" w:rsidR="7CF3E2E8" w:rsidRPr="001E2F79" w:rsidRDefault="7CF3E2E8" w:rsidP="7CF3E2E8">
            <w:pPr>
              <w:ind w:left="-20" w:right="-20"/>
            </w:pPr>
            <w:r w:rsidRPr="001E2F79">
              <w:rPr>
                <w:rFonts w:ascii="Calibri" w:eastAsia="Calibri" w:hAnsi="Calibri" w:cs="Calibri"/>
                <w:color w:val="000000" w:themeColor="text1"/>
                <w:sz w:val="18"/>
                <w:szCs w:val="18"/>
              </w:rPr>
              <w:t>018</w:t>
            </w:r>
          </w:p>
        </w:tc>
        <w:tc>
          <w:tcPr>
            <w:tcW w:w="1370" w:type="dxa"/>
            <w:tcBorders>
              <w:top w:val="single" w:sz="8" w:space="0" w:color="auto"/>
              <w:left w:val="single" w:sz="8" w:space="0" w:color="auto"/>
              <w:bottom w:val="single" w:sz="8" w:space="0" w:color="auto"/>
              <w:right w:val="single" w:sz="8" w:space="0" w:color="auto"/>
            </w:tcBorders>
            <w:tcMar>
              <w:left w:w="108" w:type="dxa"/>
              <w:right w:w="108" w:type="dxa"/>
            </w:tcMar>
          </w:tcPr>
          <w:p w14:paraId="10A1BDCC" w14:textId="404F7CF1"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w:t>
            </w:r>
            <w:r w:rsidR="018106E2" w:rsidRPr="001E2F79">
              <w:rPr>
                <w:rFonts w:ascii="Calibri" w:eastAsia="Calibri" w:hAnsi="Calibri" w:cs="Calibri"/>
                <w:color w:val="000000" w:themeColor="text1"/>
                <w:sz w:val="18"/>
                <w:szCs w:val="18"/>
              </w:rPr>
              <w:t xml:space="preserve"> 3</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28197004" w14:textId="784E7553" w:rsidR="4928A922" w:rsidRPr="001E2F79" w:rsidRDefault="4928A922" w:rsidP="7CF3E2E8">
            <w:pPr>
              <w:spacing w:line="279" w:lineRule="auto"/>
              <w:ind w:left="-20" w:right="-20"/>
            </w:pPr>
            <w:r w:rsidRPr="001E2F79">
              <w:rPr>
                <w:rFonts w:ascii="Calibri" w:eastAsia="Calibri" w:hAnsi="Calibri" w:cs="Calibri"/>
                <w:color w:val="000000" w:themeColor="text1"/>
                <w:sz w:val="18"/>
                <w:szCs w:val="18"/>
              </w:rPr>
              <w:t>All persons 0+ minus persons who died in the measurement period (MP), in hospice or using hospice services during the MP, or persons 66 years of age and older with by the end of the MP, with Medicare, enrolled in an institutional SNP (I-SNP) or living long-term in an institution (LTI)</w:t>
            </w:r>
          </w:p>
        </w:tc>
      </w:tr>
      <w:tr w:rsidR="7CF3E2E8" w:rsidRPr="001E2F79" w14:paraId="10BAB0D1" w14:textId="77777777" w:rsidTr="35987EA1">
        <w:trPr>
          <w:trHeight w:val="300"/>
        </w:trPr>
        <w:tc>
          <w:tcPr>
            <w:tcW w:w="1290" w:type="dxa"/>
            <w:tcBorders>
              <w:top w:val="single" w:sz="8" w:space="0" w:color="auto"/>
              <w:left w:val="single" w:sz="8" w:space="0" w:color="auto"/>
              <w:bottom w:val="single" w:sz="8" w:space="0" w:color="auto"/>
              <w:right w:val="single" w:sz="8" w:space="0" w:color="auto"/>
            </w:tcBorders>
            <w:tcMar>
              <w:left w:w="108" w:type="dxa"/>
              <w:right w:w="108" w:type="dxa"/>
            </w:tcMar>
          </w:tcPr>
          <w:p w14:paraId="5C0BA42E" w14:textId="132C27C5"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0E0A4E03" w14:textId="133FF198" w:rsidR="7CF3E2E8" w:rsidRPr="001E2F79" w:rsidRDefault="7CF3E2E8" w:rsidP="7CF3E2E8">
            <w:pPr>
              <w:ind w:left="-20" w:right="-20"/>
            </w:pPr>
            <w:r w:rsidRPr="001E2F79">
              <w:rPr>
                <w:rFonts w:ascii="Calibri" w:eastAsia="Calibri" w:hAnsi="Calibri" w:cs="Calibri"/>
                <w:color w:val="000000" w:themeColor="text1"/>
                <w:sz w:val="18"/>
                <w:szCs w:val="18"/>
              </w:rPr>
              <w:t>019</w:t>
            </w:r>
          </w:p>
        </w:tc>
        <w:tc>
          <w:tcPr>
            <w:tcW w:w="1370" w:type="dxa"/>
            <w:tcBorders>
              <w:top w:val="single" w:sz="8" w:space="0" w:color="auto"/>
              <w:left w:val="single" w:sz="8" w:space="0" w:color="auto"/>
              <w:bottom w:val="single" w:sz="8" w:space="0" w:color="auto"/>
              <w:right w:val="single" w:sz="8" w:space="0" w:color="auto"/>
            </w:tcBorders>
            <w:tcMar>
              <w:left w:w="108" w:type="dxa"/>
              <w:right w:w="108" w:type="dxa"/>
            </w:tcMar>
          </w:tcPr>
          <w:p w14:paraId="26C1CEAC" w14:textId="35879475"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 Exclusions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63D163E6" w14:textId="61022C48" w:rsidR="5CCBB288" w:rsidRPr="001E2F79" w:rsidRDefault="5CCBB288" w:rsidP="7CF3E2E8">
            <w:pPr>
              <w:spacing w:line="279" w:lineRule="auto"/>
              <w:ind w:left="-20" w:right="-20"/>
            </w:pPr>
            <w:r w:rsidRPr="001E2F79">
              <w:rPr>
                <w:rFonts w:ascii="Calibri" w:eastAsia="Calibri" w:hAnsi="Calibri" w:cs="Calibri"/>
                <w:color w:val="000000" w:themeColor="text1"/>
                <w:sz w:val="18"/>
                <w:szCs w:val="18"/>
              </w:rPr>
              <w:t xml:space="preserve">Same as rate 1. </w:t>
            </w:r>
          </w:p>
        </w:tc>
      </w:tr>
      <w:tr w:rsidR="7CF3E2E8" w:rsidRPr="001E2F79" w14:paraId="563D22B4" w14:textId="77777777" w:rsidTr="35987EA1">
        <w:trPr>
          <w:trHeight w:val="300"/>
        </w:trPr>
        <w:tc>
          <w:tcPr>
            <w:tcW w:w="1290" w:type="dxa"/>
            <w:tcBorders>
              <w:top w:val="single" w:sz="8" w:space="0" w:color="auto"/>
              <w:left w:val="single" w:sz="8" w:space="0" w:color="auto"/>
              <w:bottom w:val="single" w:sz="8" w:space="0" w:color="auto"/>
              <w:right w:val="single" w:sz="8" w:space="0" w:color="auto"/>
            </w:tcBorders>
            <w:tcMar>
              <w:left w:w="108" w:type="dxa"/>
              <w:right w:w="108" w:type="dxa"/>
            </w:tcMar>
          </w:tcPr>
          <w:p w14:paraId="4A64C720" w14:textId="323873E9" w:rsidR="7CF3E2E8" w:rsidRPr="001E2F79" w:rsidRDefault="7CF3E2E8" w:rsidP="7CF3E2E8">
            <w:pPr>
              <w:ind w:left="-20" w:right="-20"/>
            </w:pPr>
            <w:r w:rsidRPr="001E2F79">
              <w:rPr>
                <w:rFonts w:ascii="Calibri" w:eastAsia="Calibri" w:hAnsi="Calibri" w:cs="Calibri"/>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1328DD5E" w14:textId="18759DB2" w:rsidR="7CF3E2E8" w:rsidRPr="001E2F79" w:rsidRDefault="7CF3E2E8" w:rsidP="7CF3E2E8">
            <w:pPr>
              <w:ind w:left="-20" w:right="-20"/>
            </w:pPr>
            <w:r w:rsidRPr="001E2F79">
              <w:rPr>
                <w:rFonts w:ascii="Calibri" w:eastAsia="Calibri" w:hAnsi="Calibri" w:cs="Calibri"/>
                <w:sz w:val="18"/>
                <w:szCs w:val="18"/>
              </w:rPr>
              <w:t>020</w:t>
            </w:r>
          </w:p>
        </w:tc>
        <w:tc>
          <w:tcPr>
            <w:tcW w:w="1370" w:type="dxa"/>
            <w:tcBorders>
              <w:top w:val="single" w:sz="8" w:space="0" w:color="auto"/>
              <w:left w:val="single" w:sz="8" w:space="0" w:color="auto"/>
              <w:bottom w:val="single" w:sz="8" w:space="0" w:color="auto"/>
              <w:right w:val="single" w:sz="8" w:space="0" w:color="auto"/>
            </w:tcBorders>
            <w:tcMar>
              <w:left w:w="108" w:type="dxa"/>
              <w:right w:w="108" w:type="dxa"/>
            </w:tcMar>
          </w:tcPr>
          <w:p w14:paraId="1B1F3FE4" w14:textId="5B2DA691"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Denominator Exceptions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1694BA0A" w14:textId="28D71DD6" w:rsidR="4F0EF5E1" w:rsidRPr="001E2F79" w:rsidRDefault="4F0EF5E1"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0F3A917F" w:rsidRPr="001E2F79">
              <w:rPr>
                <w:rFonts w:ascii="Calibri" w:eastAsia="Calibri" w:hAnsi="Calibri" w:cs="Calibri"/>
                <w:color w:val="000000" w:themeColor="text1"/>
                <w:sz w:val="18"/>
                <w:szCs w:val="18"/>
              </w:rPr>
              <w:t xml:space="preserve">one. </w:t>
            </w:r>
          </w:p>
        </w:tc>
      </w:tr>
      <w:tr w:rsidR="7CF3E2E8" w:rsidRPr="001E2F79" w14:paraId="4AA86DF8" w14:textId="77777777" w:rsidTr="35987EA1">
        <w:trPr>
          <w:trHeight w:val="300"/>
        </w:trPr>
        <w:tc>
          <w:tcPr>
            <w:tcW w:w="1290" w:type="dxa"/>
            <w:tcBorders>
              <w:top w:val="single" w:sz="8" w:space="0" w:color="auto"/>
              <w:left w:val="single" w:sz="8" w:space="0" w:color="auto"/>
              <w:bottom w:val="single" w:sz="8" w:space="0" w:color="auto"/>
              <w:right w:val="single" w:sz="8" w:space="0" w:color="auto"/>
            </w:tcBorders>
            <w:tcMar>
              <w:left w:w="108" w:type="dxa"/>
              <w:right w:w="108" w:type="dxa"/>
            </w:tcMar>
          </w:tcPr>
          <w:p w14:paraId="42CD9BE9" w14:textId="39B11954" w:rsidR="7CF3E2E8" w:rsidRPr="001E2F79" w:rsidRDefault="7CF3E2E8" w:rsidP="7CF3E2E8">
            <w:pPr>
              <w:ind w:left="-20" w:right="-20"/>
            </w:pPr>
            <w:r w:rsidRPr="001E2F79">
              <w:rPr>
                <w:rFonts w:ascii="Calibri" w:eastAsia="Calibri" w:hAnsi="Calibri" w:cs="Calibri"/>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2A1CB8C2" w14:textId="0EEDD3FA" w:rsidR="7CF3E2E8" w:rsidRPr="001E2F79" w:rsidRDefault="7CF3E2E8" w:rsidP="7CF3E2E8">
            <w:pPr>
              <w:ind w:left="-20" w:right="-20"/>
            </w:pPr>
            <w:r w:rsidRPr="001E2F79">
              <w:rPr>
                <w:rFonts w:ascii="Calibri" w:eastAsia="Calibri" w:hAnsi="Calibri" w:cs="Calibri"/>
                <w:sz w:val="18"/>
                <w:szCs w:val="18"/>
              </w:rPr>
              <w:t>021</w:t>
            </w:r>
          </w:p>
        </w:tc>
        <w:tc>
          <w:tcPr>
            <w:tcW w:w="1370" w:type="dxa"/>
            <w:tcBorders>
              <w:top w:val="single" w:sz="8" w:space="0" w:color="auto"/>
              <w:left w:val="single" w:sz="8" w:space="0" w:color="auto"/>
              <w:bottom w:val="single" w:sz="8" w:space="0" w:color="auto"/>
              <w:right w:val="single" w:sz="8" w:space="0" w:color="auto"/>
            </w:tcBorders>
            <w:tcMar>
              <w:left w:w="108" w:type="dxa"/>
              <w:right w:w="108" w:type="dxa"/>
            </w:tcMar>
          </w:tcPr>
          <w:p w14:paraId="455CDF09" w14:textId="193A81EB"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Briefly describe the rationale for the measure</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1EC60FA6" w14:textId="3D01FB46" w:rsidR="04AB2480" w:rsidRPr="001E2F79" w:rsidRDefault="04AB2480"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Same as rate 1. </w:t>
            </w:r>
          </w:p>
        </w:tc>
      </w:tr>
      <w:tr w:rsidR="001B799C" w:rsidRPr="001E2F79" w14:paraId="074C57AA" w14:textId="77777777" w:rsidTr="35987EA1">
        <w:trPr>
          <w:trHeight w:val="1128"/>
        </w:trPr>
        <w:tc>
          <w:tcPr>
            <w:tcW w:w="1290" w:type="dxa"/>
          </w:tcPr>
          <w:p w14:paraId="747BD753"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97" w:type="dxa"/>
          </w:tcPr>
          <w:p w14:paraId="4E00712B"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060</w:t>
            </w:r>
          </w:p>
        </w:tc>
        <w:tc>
          <w:tcPr>
            <w:tcW w:w="1370" w:type="dxa"/>
          </w:tcPr>
          <w:p w14:paraId="020250F9" w14:textId="77777777" w:rsidR="001B799C" w:rsidRPr="001E2F79" w:rsidRDefault="001B799C" w:rsidP="00860824">
            <w:pPr>
              <w:rPr>
                <w:rFonts w:eastAsia="Times New Roman" w:cstheme="minorHAnsi"/>
              </w:rPr>
            </w:pPr>
            <w:r w:rsidRPr="001E2F79">
              <w:rPr>
                <w:rFonts w:eastAsia="Times New Roman" w:cstheme="minorHAnsi"/>
                <w:color w:val="C00000"/>
              </w:rPr>
              <w:t>*</w:t>
            </w:r>
            <w:r w:rsidRPr="001E2F79">
              <w:rPr>
                <w:rFonts w:eastAsia="Times New Roman" w:cstheme="minorHAnsi"/>
                <w:sz w:val="18"/>
                <w:szCs w:val="18"/>
              </w:rPr>
              <w:t>Measure performance - type of score</w:t>
            </w:r>
          </w:p>
        </w:tc>
        <w:tc>
          <w:tcPr>
            <w:tcW w:w="6333" w:type="dxa"/>
          </w:tcPr>
          <w:p w14:paraId="2DE90579"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593892857"/>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Categorical (e.g., </w:t>
            </w:r>
            <w:r w:rsidR="001B799C" w:rsidRPr="001E2F79">
              <w:rPr>
                <w:rFonts w:eastAsia="Times New Roman"/>
                <w:color w:val="000000"/>
                <w:sz w:val="18"/>
                <w:szCs w:val="18"/>
              </w:rPr>
              <w:t>measured entity scores yes/no, pass/fail, or rating scale/score</w:t>
            </w:r>
            <w:r w:rsidR="001B799C" w:rsidRPr="001E2F79">
              <w:rPr>
                <w:rFonts w:eastAsia="Times New Roman" w:cstheme="minorHAnsi"/>
                <w:color w:val="000000"/>
                <w:sz w:val="18"/>
                <w:szCs w:val="18"/>
              </w:rPr>
              <w:t>)</w:t>
            </w:r>
          </w:p>
          <w:p w14:paraId="5F83C275" w14:textId="77777777" w:rsidR="001B799C" w:rsidRPr="001E2F79" w:rsidRDefault="00000000" w:rsidP="00860824">
            <w:pPr>
              <w:ind w:left="161" w:hanging="180"/>
              <w:rPr>
                <w:rFonts w:cstheme="minorHAnsi"/>
                <w:sz w:val="18"/>
                <w:szCs w:val="18"/>
              </w:rPr>
            </w:pPr>
            <w:sdt>
              <w:sdtPr>
                <w:rPr>
                  <w:rFonts w:eastAsia="Times New Roman" w:cstheme="minorHAnsi"/>
                  <w:color w:val="000000"/>
                  <w:sz w:val="18"/>
                  <w:szCs w:val="18"/>
                </w:rPr>
                <w:id w:val="-1415004658"/>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sz w:val="18"/>
                <w:szCs w:val="18"/>
              </w:rPr>
              <w:t>Composite scale/non-weighted score</w:t>
            </w:r>
          </w:p>
          <w:p w14:paraId="5CC7E8A1" w14:textId="77777777" w:rsidR="001B799C" w:rsidRPr="001E2F79" w:rsidRDefault="00000000" w:rsidP="00860824">
            <w:pPr>
              <w:ind w:left="161" w:hanging="180"/>
              <w:rPr>
                <w:rFonts w:eastAsia="Times New Roman"/>
                <w:color w:val="000000"/>
                <w:sz w:val="18"/>
                <w:szCs w:val="18"/>
              </w:rPr>
            </w:pPr>
            <w:sdt>
              <w:sdtPr>
                <w:rPr>
                  <w:rFonts w:eastAsia="Times New Roman" w:cstheme="minorHAnsi"/>
                  <w:color w:val="000000"/>
                  <w:sz w:val="18"/>
                  <w:szCs w:val="18"/>
                </w:rPr>
                <w:id w:val="1955198683"/>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eastAsia="Times New Roman"/>
                <w:color w:val="000000"/>
                <w:sz w:val="18"/>
                <w:szCs w:val="18"/>
              </w:rPr>
              <w:t>Composite scale/weighted score</w:t>
            </w:r>
          </w:p>
          <w:p w14:paraId="7C34586E"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354340407"/>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Continuous variable (e.g., average)</w:t>
            </w:r>
          </w:p>
          <w:p w14:paraId="7F315C08"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68628105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Count </w:t>
            </w:r>
          </w:p>
          <w:p w14:paraId="23A4AAA6"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221985742"/>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Frequency Distribution </w:t>
            </w:r>
          </w:p>
          <w:p w14:paraId="7F337300" w14:textId="77777777" w:rsidR="001B799C" w:rsidRPr="001E2F79" w:rsidRDefault="00000000" w:rsidP="00860824">
            <w:pPr>
              <w:ind w:left="-14"/>
              <w:rPr>
                <w:rFonts w:eastAsia="Times New Roman"/>
                <w:color w:val="000000"/>
                <w:sz w:val="18"/>
                <w:szCs w:val="18"/>
              </w:rPr>
            </w:pPr>
            <w:sdt>
              <w:sdtPr>
                <w:rPr>
                  <w:rFonts w:eastAsia="Times New Roman" w:cstheme="minorHAnsi"/>
                  <w:color w:val="000000"/>
                  <w:sz w:val="18"/>
                  <w:szCs w:val="18"/>
                </w:rPr>
                <w:id w:val="-1128777106"/>
                <w14:checkbox>
                  <w14:checked w14:val="1"/>
                  <w14:checkedState w14:val="2612" w14:font="MS Gothic"/>
                  <w14:uncheckedState w14:val="2610" w14:font="MS Gothic"/>
                </w14:checkbox>
              </w:sdtPr>
              <w:sdtContent>
                <w:r w:rsidR="001B799C" w:rsidRPr="001E2F79">
                  <w:rPr>
                    <w:rFonts w:ascii="MS Gothic" w:eastAsia="MS Gothic" w:hAnsi="MS Gothic" w:cstheme="minorHAnsi" w:hint="eastAsia"/>
                    <w:color w:val="000000"/>
                    <w:sz w:val="18"/>
                    <w:szCs w:val="18"/>
                  </w:rPr>
                  <w:t>☒</w:t>
                </w:r>
              </w:sdtContent>
            </w:sdt>
            <w:r w:rsidR="001B799C" w:rsidRPr="001E2F79">
              <w:rPr>
                <w:rFonts w:eastAsia="Times New Roman"/>
                <w:color w:val="000000"/>
                <w:sz w:val="18"/>
                <w:szCs w:val="18"/>
              </w:rPr>
              <w:t xml:space="preserve"> Proportion</w:t>
            </w:r>
          </w:p>
          <w:p w14:paraId="73CFB8E3"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738023499"/>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Rate</w:t>
            </w:r>
          </w:p>
          <w:p w14:paraId="02F4E045"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969094578"/>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Ratio</w:t>
            </w:r>
          </w:p>
        </w:tc>
      </w:tr>
      <w:tr w:rsidR="001B799C" w:rsidRPr="001E2F79" w14:paraId="1DAA084D" w14:textId="77777777" w:rsidTr="35987EA1">
        <w:trPr>
          <w:trHeight w:val="1346"/>
        </w:trPr>
        <w:tc>
          <w:tcPr>
            <w:tcW w:w="1290" w:type="dxa"/>
          </w:tcPr>
          <w:p w14:paraId="16CBC8C3" w14:textId="77777777" w:rsidR="001B799C" w:rsidRPr="001E2F79" w:rsidRDefault="001B799C" w:rsidP="00860824">
            <w:pPr>
              <w:rPr>
                <w:color w:val="000000"/>
                <w:sz w:val="18"/>
              </w:rPr>
            </w:pPr>
            <w:r w:rsidRPr="001E2F79">
              <w:rPr>
                <w:color w:val="000000"/>
                <w:sz w:val="18"/>
              </w:rPr>
              <w:lastRenderedPageBreak/>
              <w:t>Measure Performance</w:t>
            </w:r>
          </w:p>
        </w:tc>
        <w:tc>
          <w:tcPr>
            <w:tcW w:w="497" w:type="dxa"/>
          </w:tcPr>
          <w:p w14:paraId="22E1AD8F" w14:textId="77777777" w:rsidR="001B799C" w:rsidRPr="001E2F79" w:rsidRDefault="001B799C" w:rsidP="00860824">
            <w:pPr>
              <w:rPr>
                <w:color w:val="000000"/>
                <w:sz w:val="18"/>
              </w:rPr>
            </w:pPr>
            <w:r w:rsidRPr="001E2F79">
              <w:rPr>
                <w:color w:val="000000"/>
                <w:sz w:val="18"/>
              </w:rPr>
              <w:t>061</w:t>
            </w:r>
          </w:p>
        </w:tc>
        <w:tc>
          <w:tcPr>
            <w:tcW w:w="1370" w:type="dxa"/>
          </w:tcPr>
          <w:p w14:paraId="46CC118A" w14:textId="77777777" w:rsidR="001B799C" w:rsidRPr="001E2F79" w:rsidRDefault="001B799C" w:rsidP="00860824">
            <w:r w:rsidRPr="001E2F79">
              <w:rPr>
                <w:color w:val="C00000"/>
              </w:rPr>
              <w:t>*</w:t>
            </w:r>
            <w:r w:rsidRPr="001E2F79">
              <w:rPr>
                <w:sz w:val="18"/>
              </w:rPr>
              <w:t>Measure performance score interpretation</w:t>
            </w:r>
          </w:p>
        </w:tc>
        <w:tc>
          <w:tcPr>
            <w:tcW w:w="6333" w:type="dxa"/>
          </w:tcPr>
          <w:p w14:paraId="1DC9C160" w14:textId="77777777" w:rsidR="001B799C" w:rsidRPr="001E2F79" w:rsidRDefault="00000000" w:rsidP="00860824">
            <w:pPr>
              <w:ind w:left="161" w:hanging="180"/>
              <w:rPr>
                <w:color w:val="000000"/>
                <w:sz w:val="18"/>
              </w:rPr>
            </w:pPr>
            <w:sdt>
              <w:sdtPr>
                <w:rPr>
                  <w:color w:val="000000"/>
                  <w:sz w:val="18"/>
                </w:rPr>
                <w:id w:val="1164520456"/>
                <w14:checkbox>
                  <w14:checked w14:val="1"/>
                  <w14:checkedState w14:val="2612" w14:font="MS Gothic"/>
                  <w14:uncheckedState w14:val="2610" w14:font="MS Gothic"/>
                </w14:checkbox>
              </w:sdtPr>
              <w:sdtContent>
                <w:r w:rsidR="001B799C" w:rsidRPr="001E2F79">
                  <w:rPr>
                    <w:rFonts w:ascii="MS Gothic" w:eastAsia="MS Gothic" w:hAnsi="MS Gothic" w:hint="eastAsia"/>
                    <w:color w:val="000000"/>
                    <w:sz w:val="18"/>
                  </w:rPr>
                  <w:t>☒</w:t>
                </w:r>
              </w:sdtContent>
            </w:sdt>
            <w:r w:rsidR="001B799C" w:rsidRPr="001E2F79">
              <w:rPr>
                <w:color w:val="000000"/>
                <w:sz w:val="18"/>
              </w:rPr>
              <w:t xml:space="preserve"> Better quality = Higher score </w:t>
            </w:r>
          </w:p>
          <w:p w14:paraId="600C40C3" w14:textId="77777777" w:rsidR="001B799C" w:rsidRPr="001E2F79" w:rsidRDefault="00000000" w:rsidP="00860824">
            <w:pPr>
              <w:ind w:left="161" w:hanging="180"/>
              <w:rPr>
                <w:color w:val="000000"/>
                <w:sz w:val="18"/>
              </w:rPr>
            </w:pPr>
            <w:sdt>
              <w:sdtPr>
                <w:rPr>
                  <w:color w:val="000000"/>
                  <w:sz w:val="18"/>
                </w:rPr>
                <w:id w:val="2108530452"/>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Lower score</w:t>
            </w:r>
          </w:p>
          <w:p w14:paraId="511D5E38" w14:textId="77777777" w:rsidR="001B799C" w:rsidRPr="001E2F79" w:rsidRDefault="00000000" w:rsidP="00860824">
            <w:pPr>
              <w:ind w:left="161" w:hanging="180"/>
              <w:rPr>
                <w:color w:val="000000"/>
                <w:sz w:val="18"/>
              </w:rPr>
            </w:pPr>
            <w:sdt>
              <w:sdtPr>
                <w:rPr>
                  <w:color w:val="000000"/>
                  <w:sz w:val="18"/>
                </w:rPr>
                <w:id w:val="808060202"/>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Score within a defined interval</w:t>
            </w:r>
          </w:p>
          <w:p w14:paraId="6EB45AF7" w14:textId="77777777" w:rsidR="001B799C" w:rsidRPr="001E2F79" w:rsidRDefault="00000000" w:rsidP="00860824">
            <w:pPr>
              <w:ind w:left="161" w:hanging="180"/>
              <w:rPr>
                <w:color w:val="000000"/>
                <w:sz w:val="18"/>
              </w:rPr>
            </w:pPr>
            <w:sdt>
              <w:sdtPr>
                <w:rPr>
                  <w:color w:val="000000"/>
                  <w:sz w:val="18"/>
                </w:rPr>
                <w:id w:val="1682698856"/>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Passing score above a specified threshold defines better quality</w:t>
            </w:r>
          </w:p>
          <w:p w14:paraId="1812A0A8" w14:textId="77777777" w:rsidR="001B799C" w:rsidRPr="001E2F79" w:rsidRDefault="001B799C" w:rsidP="00860824">
            <w:pPr>
              <w:ind w:left="161" w:hanging="180"/>
              <w:rPr>
                <w:color w:val="000000"/>
                <w:sz w:val="18"/>
              </w:rPr>
            </w:pPr>
            <w:r w:rsidRPr="001E2F79">
              <w:rPr>
                <w:rFonts w:ascii="Segoe UI Symbol" w:hAnsi="Segoe UI Symbol"/>
                <w:color w:val="000000"/>
                <w:sz w:val="18"/>
              </w:rPr>
              <w:t>☐</w:t>
            </w:r>
            <w:r w:rsidRPr="001E2F79">
              <w:rPr>
                <w:color w:val="000000"/>
                <w:sz w:val="18"/>
              </w:rPr>
              <w:t xml:space="preserve"> Passing score below a specified threshold defines better quality</w:t>
            </w:r>
          </w:p>
        </w:tc>
      </w:tr>
      <w:tr w:rsidR="001B799C" w:rsidRPr="001E2F79" w14:paraId="506E55E3" w14:textId="77777777" w:rsidTr="35987EA1">
        <w:trPr>
          <w:trHeight w:val="1346"/>
        </w:trPr>
        <w:tc>
          <w:tcPr>
            <w:tcW w:w="1290" w:type="dxa"/>
          </w:tcPr>
          <w:p w14:paraId="1F0D3F73" w14:textId="77777777" w:rsidR="001B799C" w:rsidRPr="001E2F79" w:rsidRDefault="001B799C" w:rsidP="00860824">
            <w:pPr>
              <w:rPr>
                <w:color w:val="000000"/>
                <w:sz w:val="18"/>
              </w:rPr>
            </w:pPr>
            <w:r w:rsidRPr="001E2F79">
              <w:rPr>
                <w:color w:val="000000"/>
                <w:sz w:val="18"/>
              </w:rPr>
              <w:t>Measure Performance</w:t>
            </w:r>
          </w:p>
          <w:p w14:paraId="5A47F192" w14:textId="77777777" w:rsidR="001B799C" w:rsidRPr="001E2F79" w:rsidRDefault="001B799C" w:rsidP="00860824">
            <w:pPr>
              <w:rPr>
                <w:color w:val="000000"/>
                <w:sz w:val="18"/>
              </w:rPr>
            </w:pPr>
          </w:p>
        </w:tc>
        <w:tc>
          <w:tcPr>
            <w:tcW w:w="497" w:type="dxa"/>
          </w:tcPr>
          <w:p w14:paraId="150B633B" w14:textId="77777777" w:rsidR="001B799C" w:rsidRPr="001E2F79" w:rsidRDefault="001B799C" w:rsidP="00860824">
            <w:pPr>
              <w:rPr>
                <w:color w:val="000000"/>
                <w:sz w:val="18"/>
              </w:rPr>
            </w:pPr>
            <w:r w:rsidRPr="001E2F79">
              <w:rPr>
                <w:color w:val="000000"/>
                <w:sz w:val="18"/>
              </w:rPr>
              <w:t>062</w:t>
            </w:r>
          </w:p>
          <w:p w14:paraId="70EA8534" w14:textId="77777777" w:rsidR="001B799C" w:rsidRPr="001E2F79" w:rsidRDefault="001B799C" w:rsidP="00860824">
            <w:pPr>
              <w:rPr>
                <w:color w:val="000000"/>
                <w:sz w:val="18"/>
              </w:rPr>
            </w:pPr>
          </w:p>
        </w:tc>
        <w:tc>
          <w:tcPr>
            <w:tcW w:w="1370" w:type="dxa"/>
          </w:tcPr>
          <w:p w14:paraId="700513A0" w14:textId="77777777" w:rsidR="001B799C" w:rsidRPr="001E2F79" w:rsidRDefault="001B799C" w:rsidP="00860824">
            <w:pPr>
              <w:rPr>
                <w:color w:val="C00000"/>
                <w:sz w:val="18"/>
              </w:rPr>
            </w:pPr>
            <w:r w:rsidRPr="001E2F79">
              <w:rPr>
                <w:color w:val="C00000"/>
              </w:rPr>
              <w:t>*</w:t>
            </w:r>
            <w:r w:rsidRPr="001E2F79">
              <w:rPr>
                <w:sz w:val="18"/>
              </w:rPr>
              <w:t>Number of accountable entities included in analysis</w:t>
            </w:r>
          </w:p>
        </w:tc>
        <w:tc>
          <w:tcPr>
            <w:tcW w:w="6333" w:type="dxa"/>
          </w:tcPr>
          <w:p w14:paraId="0DCEC528" w14:textId="657C1C38" w:rsidR="001B799C" w:rsidRPr="001E2F79" w:rsidRDefault="49CA2C95" w:rsidP="35987EA1">
            <w:pPr>
              <w:ind w:left="161" w:hanging="180"/>
              <w:rPr>
                <w:color w:val="000000"/>
                <w:sz w:val="18"/>
                <w:szCs w:val="18"/>
              </w:rPr>
            </w:pPr>
            <w:r w:rsidRPr="001E2F79">
              <w:rPr>
                <w:color w:val="000000" w:themeColor="text1"/>
                <w:sz w:val="18"/>
                <w:szCs w:val="18"/>
              </w:rPr>
              <w:t>3</w:t>
            </w:r>
          </w:p>
        </w:tc>
      </w:tr>
      <w:tr w:rsidR="001B799C" w:rsidRPr="001E2F79" w14:paraId="1EAB5248" w14:textId="77777777" w:rsidTr="35987EA1">
        <w:trPr>
          <w:trHeight w:val="917"/>
        </w:trPr>
        <w:tc>
          <w:tcPr>
            <w:tcW w:w="1290" w:type="dxa"/>
          </w:tcPr>
          <w:p w14:paraId="33E1D4CF"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97" w:type="dxa"/>
          </w:tcPr>
          <w:p w14:paraId="79ADDFE3"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063</w:t>
            </w:r>
          </w:p>
        </w:tc>
        <w:tc>
          <w:tcPr>
            <w:tcW w:w="1370" w:type="dxa"/>
          </w:tcPr>
          <w:p w14:paraId="1E730DBD" w14:textId="77777777" w:rsidR="001B799C" w:rsidRPr="001E2F79" w:rsidRDefault="001B799C" w:rsidP="00860824">
            <w:pPr>
              <w:rPr>
                <w:rFonts w:eastAsia="Times New Roman" w:cstheme="minorHAnsi"/>
                <w:color w:val="C00000"/>
                <w:sz w:val="18"/>
                <w:szCs w:val="18"/>
              </w:rPr>
            </w:pPr>
            <w:r w:rsidRPr="001E2F79">
              <w:rPr>
                <w:rFonts w:eastAsia="Times New Roman" w:cstheme="minorHAnsi"/>
                <w:color w:val="C00000"/>
              </w:rPr>
              <w:t>*</w:t>
            </w:r>
            <w:r w:rsidRPr="001E2F79">
              <w:rPr>
                <w:rFonts w:eastAsia="Times New Roman" w:cstheme="minorHAnsi"/>
                <w:sz w:val="18"/>
                <w:szCs w:val="18"/>
              </w:rPr>
              <w:t>Number of accountable entities: unit</w:t>
            </w:r>
          </w:p>
        </w:tc>
        <w:tc>
          <w:tcPr>
            <w:tcW w:w="6333" w:type="dxa"/>
          </w:tcPr>
          <w:p w14:paraId="3EE2D251" w14:textId="77777777" w:rsidR="001B799C" w:rsidRPr="001E2F79" w:rsidRDefault="001B799C" w:rsidP="00860824">
            <w:pPr>
              <w:ind w:left="161" w:hanging="180"/>
              <w:rPr>
                <w:rFonts w:eastAsia="Times New Roman" w:cstheme="minorHAnsi"/>
                <w:color w:val="000000"/>
                <w:sz w:val="18"/>
                <w:szCs w:val="18"/>
              </w:rPr>
            </w:pPr>
            <w:r w:rsidRPr="001E2F79">
              <w:rPr>
                <w:rFonts w:eastAsia="Times New Roman"/>
                <w:color w:val="000000" w:themeColor="text1"/>
                <w:sz w:val="18"/>
                <w:szCs w:val="18"/>
              </w:rPr>
              <w:t>1</w:t>
            </w:r>
          </w:p>
        </w:tc>
      </w:tr>
      <w:tr w:rsidR="001B799C" w:rsidRPr="001E2F79" w14:paraId="51334A34" w14:textId="77777777" w:rsidTr="35987EA1">
        <w:trPr>
          <w:trHeight w:val="636"/>
        </w:trPr>
        <w:tc>
          <w:tcPr>
            <w:tcW w:w="1290" w:type="dxa"/>
          </w:tcPr>
          <w:p w14:paraId="2D805A5E" w14:textId="77777777" w:rsidR="001B799C" w:rsidRPr="001E2F79" w:rsidRDefault="001B799C" w:rsidP="00860824">
            <w:pPr>
              <w:rPr>
                <w:color w:val="000000"/>
                <w:sz w:val="18"/>
              </w:rPr>
            </w:pPr>
            <w:r w:rsidRPr="001E2F79">
              <w:rPr>
                <w:color w:val="000000"/>
                <w:sz w:val="18"/>
              </w:rPr>
              <w:t>Measure Performance</w:t>
            </w:r>
          </w:p>
        </w:tc>
        <w:tc>
          <w:tcPr>
            <w:tcW w:w="497" w:type="dxa"/>
          </w:tcPr>
          <w:p w14:paraId="30178331" w14:textId="77777777" w:rsidR="001B799C" w:rsidRPr="001E2F79" w:rsidRDefault="001B799C" w:rsidP="00860824">
            <w:pPr>
              <w:rPr>
                <w:color w:val="000000"/>
                <w:sz w:val="18"/>
              </w:rPr>
            </w:pPr>
            <w:r w:rsidRPr="001E2F79">
              <w:rPr>
                <w:color w:val="000000"/>
                <w:sz w:val="18"/>
              </w:rPr>
              <w:t>064</w:t>
            </w:r>
          </w:p>
        </w:tc>
        <w:tc>
          <w:tcPr>
            <w:tcW w:w="1370" w:type="dxa"/>
          </w:tcPr>
          <w:p w14:paraId="1110CDBD" w14:textId="77777777" w:rsidR="001B799C" w:rsidRPr="001E2F79" w:rsidRDefault="001B799C" w:rsidP="00860824">
            <w:pPr>
              <w:rPr>
                <w:rFonts w:eastAsia="Times New Roman" w:cstheme="minorHAnsi"/>
                <w:color w:val="C00000"/>
              </w:rPr>
            </w:pPr>
            <w:r w:rsidRPr="001E2F79">
              <w:rPr>
                <w:rFonts w:eastAsia="Times New Roman" w:cstheme="minorHAnsi"/>
                <w:color w:val="C00000"/>
              </w:rPr>
              <w:t>*</w:t>
            </w:r>
            <w:r w:rsidRPr="001E2F79">
              <w:rPr>
                <w:rFonts w:eastAsia="Times New Roman" w:cstheme="minorHAnsi"/>
                <w:sz w:val="18"/>
                <w:szCs w:val="18"/>
              </w:rPr>
              <w:t>Number of persons</w:t>
            </w:r>
          </w:p>
        </w:tc>
        <w:tc>
          <w:tcPr>
            <w:tcW w:w="6333" w:type="dxa"/>
          </w:tcPr>
          <w:p w14:paraId="4CB18475" w14:textId="7B1F1BAC" w:rsidR="001B799C" w:rsidRPr="001E2F79" w:rsidRDefault="00710766" w:rsidP="00860824">
            <w:pPr>
              <w:ind w:left="161" w:hanging="180"/>
              <w:rPr>
                <w:color w:val="000000"/>
                <w:sz w:val="18"/>
              </w:rPr>
            </w:pPr>
            <w:r w:rsidRPr="001E2F79">
              <w:rPr>
                <w:color w:val="000000"/>
                <w:sz w:val="18"/>
              </w:rPr>
              <w:t xml:space="preserve">Medicare: </w:t>
            </w:r>
            <w:r w:rsidR="00BD5DD6" w:rsidRPr="001E2F79">
              <w:rPr>
                <w:color w:val="000000"/>
                <w:sz w:val="18"/>
              </w:rPr>
              <w:t>338,2</w:t>
            </w:r>
            <w:r w:rsidR="00EC0B48" w:rsidRPr="001E2F79">
              <w:rPr>
                <w:color w:val="000000"/>
                <w:sz w:val="18"/>
              </w:rPr>
              <w:t>73</w:t>
            </w:r>
          </w:p>
        </w:tc>
      </w:tr>
      <w:tr w:rsidR="001B799C" w:rsidRPr="001E2F79" w14:paraId="74652DA1" w14:textId="77777777" w:rsidTr="35987EA1">
        <w:trPr>
          <w:trHeight w:val="636"/>
        </w:trPr>
        <w:tc>
          <w:tcPr>
            <w:tcW w:w="1290" w:type="dxa"/>
          </w:tcPr>
          <w:p w14:paraId="37B29498" w14:textId="77777777" w:rsidR="001B799C" w:rsidRPr="001E2F79" w:rsidRDefault="001B799C" w:rsidP="00860824">
            <w:pPr>
              <w:rPr>
                <w:color w:val="000000"/>
                <w:sz w:val="18"/>
              </w:rPr>
            </w:pPr>
            <w:r w:rsidRPr="001E2F79">
              <w:rPr>
                <w:color w:val="000000"/>
                <w:sz w:val="18"/>
              </w:rPr>
              <w:t>Measure Performance</w:t>
            </w:r>
          </w:p>
        </w:tc>
        <w:tc>
          <w:tcPr>
            <w:tcW w:w="497" w:type="dxa"/>
          </w:tcPr>
          <w:p w14:paraId="58FB4DAE" w14:textId="77777777" w:rsidR="001B799C" w:rsidRPr="001E2F79" w:rsidRDefault="001B799C" w:rsidP="00860824">
            <w:pPr>
              <w:rPr>
                <w:color w:val="000000"/>
                <w:sz w:val="18"/>
              </w:rPr>
            </w:pPr>
            <w:r w:rsidRPr="001E2F79">
              <w:rPr>
                <w:color w:val="000000"/>
                <w:sz w:val="18"/>
              </w:rPr>
              <w:t>065</w:t>
            </w:r>
          </w:p>
        </w:tc>
        <w:tc>
          <w:tcPr>
            <w:tcW w:w="1370" w:type="dxa"/>
          </w:tcPr>
          <w:p w14:paraId="3BDFEA79"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10th percentile</w:t>
            </w:r>
          </w:p>
        </w:tc>
        <w:tc>
          <w:tcPr>
            <w:tcW w:w="6333" w:type="dxa"/>
          </w:tcPr>
          <w:p w14:paraId="1832EAC4" w14:textId="6FE20661" w:rsidR="001B799C" w:rsidRPr="001E2F79" w:rsidRDefault="00BA3E90" w:rsidP="00860824">
            <w:pPr>
              <w:ind w:left="161" w:hanging="180"/>
              <w:rPr>
                <w:color w:val="000000"/>
                <w:sz w:val="18"/>
              </w:rPr>
            </w:pPr>
            <w:r w:rsidRPr="001E2F79">
              <w:rPr>
                <w:color w:val="000000"/>
                <w:sz w:val="18"/>
              </w:rPr>
              <w:t>9999</w:t>
            </w:r>
          </w:p>
        </w:tc>
      </w:tr>
      <w:tr w:rsidR="001B799C" w:rsidRPr="001E2F79" w14:paraId="46B53A23" w14:textId="77777777" w:rsidTr="35987EA1">
        <w:trPr>
          <w:trHeight w:val="636"/>
        </w:trPr>
        <w:tc>
          <w:tcPr>
            <w:tcW w:w="1290" w:type="dxa"/>
          </w:tcPr>
          <w:p w14:paraId="68945DD1" w14:textId="77777777" w:rsidR="001B799C" w:rsidRPr="001E2F79" w:rsidRDefault="001B799C" w:rsidP="00860824">
            <w:pPr>
              <w:rPr>
                <w:color w:val="000000"/>
                <w:sz w:val="18"/>
              </w:rPr>
            </w:pPr>
            <w:r w:rsidRPr="001E2F79">
              <w:rPr>
                <w:color w:val="000000"/>
                <w:sz w:val="18"/>
              </w:rPr>
              <w:t>Measure Performance</w:t>
            </w:r>
          </w:p>
        </w:tc>
        <w:tc>
          <w:tcPr>
            <w:tcW w:w="497" w:type="dxa"/>
          </w:tcPr>
          <w:p w14:paraId="1EDFFD29" w14:textId="77777777" w:rsidR="001B799C" w:rsidRPr="001E2F79" w:rsidRDefault="001B799C" w:rsidP="00860824">
            <w:pPr>
              <w:rPr>
                <w:color w:val="000000"/>
                <w:sz w:val="18"/>
              </w:rPr>
            </w:pPr>
            <w:r w:rsidRPr="001E2F79">
              <w:rPr>
                <w:color w:val="000000"/>
                <w:sz w:val="18"/>
              </w:rPr>
              <w:t>066</w:t>
            </w:r>
          </w:p>
        </w:tc>
        <w:tc>
          <w:tcPr>
            <w:tcW w:w="1370" w:type="dxa"/>
          </w:tcPr>
          <w:p w14:paraId="11FFC665" w14:textId="77777777" w:rsidR="001B799C" w:rsidRPr="001E2F79" w:rsidRDefault="001B799C" w:rsidP="00860824">
            <w:pPr>
              <w:rPr>
                <w:sz w:val="18"/>
              </w:rPr>
            </w:pPr>
            <w:r w:rsidRPr="001E2F79">
              <w:rPr>
                <w:color w:val="C00000"/>
              </w:rPr>
              <w:t>*</w:t>
            </w:r>
            <w:r w:rsidRPr="001E2F79">
              <w:rPr>
                <w:sz w:val="18"/>
              </w:rPr>
              <w:t>50th percentile (median)</w:t>
            </w:r>
          </w:p>
        </w:tc>
        <w:tc>
          <w:tcPr>
            <w:tcW w:w="6333" w:type="dxa"/>
          </w:tcPr>
          <w:p w14:paraId="1C6AC285" w14:textId="5B7DC55B" w:rsidR="001B799C" w:rsidRPr="001E2F79" w:rsidRDefault="00BA3E90" w:rsidP="00860824">
            <w:pPr>
              <w:ind w:left="161" w:hanging="180"/>
              <w:rPr>
                <w:iCs/>
                <w:color w:val="000000"/>
                <w:sz w:val="18"/>
              </w:rPr>
            </w:pPr>
            <w:r w:rsidRPr="001E2F79">
              <w:rPr>
                <w:iCs/>
                <w:color w:val="000000"/>
                <w:sz w:val="18"/>
              </w:rPr>
              <w:t>9999</w:t>
            </w:r>
          </w:p>
        </w:tc>
      </w:tr>
      <w:tr w:rsidR="001B799C" w:rsidRPr="001E2F79" w14:paraId="4C319D0C" w14:textId="77777777" w:rsidTr="35987EA1">
        <w:trPr>
          <w:trHeight w:val="636"/>
        </w:trPr>
        <w:tc>
          <w:tcPr>
            <w:tcW w:w="1290" w:type="dxa"/>
          </w:tcPr>
          <w:p w14:paraId="3184380B" w14:textId="77777777" w:rsidR="001B799C" w:rsidRPr="001E2F79" w:rsidRDefault="001B799C" w:rsidP="00860824">
            <w:pPr>
              <w:rPr>
                <w:color w:val="000000"/>
                <w:sz w:val="18"/>
              </w:rPr>
            </w:pPr>
            <w:r w:rsidRPr="001E2F79">
              <w:rPr>
                <w:color w:val="000000"/>
                <w:sz w:val="18"/>
              </w:rPr>
              <w:t>Measure Performance</w:t>
            </w:r>
          </w:p>
        </w:tc>
        <w:tc>
          <w:tcPr>
            <w:tcW w:w="497" w:type="dxa"/>
          </w:tcPr>
          <w:p w14:paraId="3866C3FB" w14:textId="77777777" w:rsidR="001B799C" w:rsidRPr="001E2F79" w:rsidRDefault="001B799C" w:rsidP="00860824">
            <w:pPr>
              <w:rPr>
                <w:color w:val="000000"/>
                <w:sz w:val="18"/>
              </w:rPr>
            </w:pPr>
            <w:r w:rsidRPr="001E2F79">
              <w:rPr>
                <w:color w:val="000000"/>
                <w:sz w:val="18"/>
              </w:rPr>
              <w:t>067</w:t>
            </w:r>
          </w:p>
        </w:tc>
        <w:tc>
          <w:tcPr>
            <w:tcW w:w="1370" w:type="dxa"/>
          </w:tcPr>
          <w:p w14:paraId="597940AF"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90th percentile</w:t>
            </w:r>
          </w:p>
        </w:tc>
        <w:tc>
          <w:tcPr>
            <w:tcW w:w="6333" w:type="dxa"/>
          </w:tcPr>
          <w:p w14:paraId="1BB364E0" w14:textId="762291D5" w:rsidR="001B799C" w:rsidRPr="001E2F79" w:rsidRDefault="00BA3E90" w:rsidP="00860824">
            <w:pPr>
              <w:ind w:left="161" w:hanging="180"/>
              <w:rPr>
                <w:iCs/>
                <w:color w:val="000000"/>
                <w:sz w:val="18"/>
              </w:rPr>
            </w:pPr>
            <w:r w:rsidRPr="001E2F79">
              <w:rPr>
                <w:iCs/>
                <w:color w:val="000000"/>
                <w:sz w:val="18"/>
              </w:rPr>
              <w:t>9999</w:t>
            </w:r>
          </w:p>
        </w:tc>
      </w:tr>
      <w:tr w:rsidR="001B799C" w:rsidRPr="001E2F79" w14:paraId="681131A9" w14:textId="77777777" w:rsidTr="35987EA1">
        <w:trPr>
          <w:trHeight w:val="636"/>
        </w:trPr>
        <w:tc>
          <w:tcPr>
            <w:tcW w:w="1290" w:type="dxa"/>
          </w:tcPr>
          <w:p w14:paraId="2662ADA0"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97" w:type="dxa"/>
          </w:tcPr>
          <w:p w14:paraId="32ABABEB"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068</w:t>
            </w:r>
          </w:p>
        </w:tc>
        <w:tc>
          <w:tcPr>
            <w:tcW w:w="1370" w:type="dxa"/>
          </w:tcPr>
          <w:p w14:paraId="7EEF1336" w14:textId="77777777" w:rsidR="001B799C" w:rsidRPr="001E2F79" w:rsidRDefault="001B799C" w:rsidP="00860824">
            <w:pPr>
              <w:rPr>
                <w:rFonts w:eastAsia="Times New Roman" w:cstheme="minorHAnsi"/>
                <w:sz w:val="18"/>
                <w:szCs w:val="18"/>
              </w:rPr>
            </w:pPr>
            <w:r w:rsidRPr="001E2F79">
              <w:rPr>
                <w:rFonts w:eastAsia="Times New Roman" w:cstheme="minorHAnsi"/>
                <w:color w:val="C00000"/>
              </w:rPr>
              <w:t>*</w:t>
            </w:r>
            <w:r w:rsidRPr="001E2F79">
              <w:rPr>
                <w:rFonts w:eastAsia="Times New Roman" w:cstheme="minorHAnsi"/>
                <w:sz w:val="18"/>
                <w:szCs w:val="18"/>
              </w:rPr>
              <w:t>Additional measure performance information</w:t>
            </w:r>
          </w:p>
        </w:tc>
        <w:tc>
          <w:tcPr>
            <w:tcW w:w="6333" w:type="dxa"/>
          </w:tcPr>
          <w:p w14:paraId="34C0EB57" w14:textId="3F767F08" w:rsidR="001B799C" w:rsidRPr="001E2F79" w:rsidRDefault="00BA3E90" w:rsidP="00860824">
            <w:pPr>
              <w:ind w:left="161" w:hanging="180"/>
              <w:rPr>
                <w:rFonts w:eastAsia="Times New Roman" w:cstheme="minorHAnsi"/>
                <w:iCs/>
                <w:color w:val="000000"/>
                <w:sz w:val="18"/>
                <w:szCs w:val="18"/>
              </w:rPr>
            </w:pPr>
            <w:r w:rsidRPr="001E2F79">
              <w:rPr>
                <w:rFonts w:eastAsia="Times New Roman" w:cstheme="minorHAnsi"/>
                <w:iCs/>
                <w:color w:val="000000"/>
                <w:sz w:val="18"/>
                <w:szCs w:val="18"/>
              </w:rPr>
              <w:t xml:space="preserve">Housing screening performance rate – Medicare: </w:t>
            </w:r>
            <w:r w:rsidR="008A1EE1" w:rsidRPr="001E2F79">
              <w:rPr>
                <w:rFonts w:eastAsia="Times New Roman" w:cstheme="minorHAnsi"/>
                <w:iCs/>
                <w:color w:val="000000"/>
                <w:sz w:val="18"/>
                <w:szCs w:val="18"/>
              </w:rPr>
              <w:t>3.3</w:t>
            </w:r>
          </w:p>
        </w:tc>
      </w:tr>
      <w:tr w:rsidR="001B799C" w:rsidRPr="001E2F79" w14:paraId="0AC8373A" w14:textId="77777777" w:rsidTr="35987EA1">
        <w:trPr>
          <w:trHeight w:val="636"/>
        </w:trPr>
        <w:tc>
          <w:tcPr>
            <w:tcW w:w="1290" w:type="dxa"/>
          </w:tcPr>
          <w:p w14:paraId="76AAFE0D" w14:textId="77777777" w:rsidR="001B799C" w:rsidRPr="001E2F79" w:rsidRDefault="001B799C" w:rsidP="00860824">
            <w:pPr>
              <w:rPr>
                <w:color w:val="000000"/>
                <w:sz w:val="18"/>
              </w:rPr>
            </w:pPr>
            <w:r w:rsidRPr="001E2F79">
              <w:rPr>
                <w:color w:val="000000"/>
                <w:sz w:val="18"/>
              </w:rPr>
              <w:t>Measure Performance</w:t>
            </w:r>
          </w:p>
        </w:tc>
        <w:tc>
          <w:tcPr>
            <w:tcW w:w="497" w:type="dxa"/>
          </w:tcPr>
          <w:p w14:paraId="18E13AE0" w14:textId="77777777" w:rsidR="001B799C" w:rsidRPr="001E2F79" w:rsidRDefault="001B799C" w:rsidP="00860824">
            <w:pPr>
              <w:rPr>
                <w:color w:val="000000"/>
                <w:sz w:val="18"/>
              </w:rPr>
            </w:pPr>
            <w:r w:rsidRPr="001E2F79">
              <w:rPr>
                <w:color w:val="000000"/>
                <w:sz w:val="18"/>
              </w:rPr>
              <w:t>069</w:t>
            </w:r>
          </w:p>
        </w:tc>
        <w:tc>
          <w:tcPr>
            <w:tcW w:w="1370" w:type="dxa"/>
          </w:tcPr>
          <w:p w14:paraId="139C6A7C" w14:textId="77777777" w:rsidR="001B799C" w:rsidRPr="001E2F79" w:rsidDel="0071614F" w:rsidRDefault="001B799C" w:rsidP="00860824">
            <w:pPr>
              <w:rPr>
                <w:color w:val="C00000"/>
                <w:sz w:val="18"/>
              </w:rPr>
            </w:pPr>
            <w:r w:rsidRPr="001E2F79">
              <w:rPr>
                <w:color w:val="C00000"/>
              </w:rPr>
              <w:t>*</w:t>
            </w:r>
            <w:r w:rsidRPr="001E2F79">
              <w:rPr>
                <w:sz w:val="18"/>
              </w:rPr>
              <w:t>Is there evidence for statistically significant gaps in measure score performance among select subpopulations of interest defined by one or more social risk factors?</w:t>
            </w:r>
          </w:p>
        </w:tc>
        <w:tc>
          <w:tcPr>
            <w:tcW w:w="6333" w:type="dxa"/>
          </w:tcPr>
          <w:p w14:paraId="72ADD8FB" w14:textId="6190E948" w:rsidR="001B799C" w:rsidRPr="001E2F79" w:rsidRDefault="00000000" w:rsidP="00860824">
            <w:pPr>
              <w:ind w:left="161" w:hanging="180"/>
              <w:rPr>
                <w:sz w:val="18"/>
              </w:rPr>
            </w:pPr>
            <w:sdt>
              <w:sdtPr>
                <w:rPr>
                  <w:color w:val="000000"/>
                  <w:sz w:val="18"/>
                </w:rPr>
                <w:id w:val="-603810083"/>
                <w14:checkbox>
                  <w14:checked w14:val="1"/>
                  <w14:checkedState w14:val="2612" w14:font="MS Gothic"/>
                  <w14:uncheckedState w14:val="2610" w14:font="MS Gothic"/>
                </w14:checkbox>
              </w:sdtPr>
              <w:sdtContent>
                <w:r w:rsidR="00BD01A1" w:rsidRPr="001E2F79">
                  <w:rPr>
                    <w:rFonts w:ascii="MS Gothic" w:eastAsia="MS Gothic" w:hAnsi="MS Gothic" w:hint="eastAsia"/>
                    <w:color w:val="000000"/>
                    <w:sz w:val="18"/>
                  </w:rPr>
                  <w:t>☒</w:t>
                </w:r>
              </w:sdtContent>
            </w:sdt>
            <w:r w:rsidR="001B799C" w:rsidRPr="001E2F79">
              <w:t xml:space="preserve"> </w:t>
            </w:r>
            <w:r w:rsidR="001B799C" w:rsidRPr="001E2F79">
              <w:rPr>
                <w:sz w:val="18"/>
              </w:rPr>
              <w:t>Yes</w:t>
            </w:r>
          </w:p>
          <w:p w14:paraId="126A0F65" w14:textId="77777777" w:rsidR="001B799C" w:rsidRPr="001E2F79" w:rsidRDefault="00000000" w:rsidP="00860824">
            <w:pPr>
              <w:ind w:left="161" w:hanging="180"/>
              <w:rPr>
                <w:sz w:val="18"/>
              </w:rPr>
            </w:pPr>
            <w:sdt>
              <w:sdtPr>
                <w:rPr>
                  <w:color w:val="000000"/>
                  <w:sz w:val="18"/>
                </w:rPr>
                <w:id w:val="13901326"/>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w:t>
            </w:r>
          </w:p>
          <w:p w14:paraId="09DD5310" w14:textId="77777777" w:rsidR="001B799C" w:rsidRPr="001E2F79" w:rsidRDefault="00000000" w:rsidP="00860824">
            <w:pPr>
              <w:ind w:left="161" w:hanging="180"/>
              <w:rPr>
                <w:i/>
                <w:color w:val="000000"/>
                <w:sz w:val="18"/>
              </w:rPr>
            </w:pPr>
            <w:sdt>
              <w:sdtPr>
                <w:rPr>
                  <w:color w:val="000000"/>
                  <w:sz w:val="18"/>
                </w:rPr>
                <w:id w:val="1404264966"/>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Not tested</w:t>
            </w:r>
            <w:r w:rsidR="001B799C" w:rsidRPr="001E2F79" w:rsidDel="00E401AF">
              <w:rPr>
                <w:i/>
                <w:color w:val="000000"/>
                <w:sz w:val="18"/>
              </w:rPr>
              <w:t xml:space="preserve"> </w:t>
            </w:r>
          </w:p>
        </w:tc>
      </w:tr>
    </w:tbl>
    <w:p w14:paraId="032CE241" w14:textId="53F2D44F" w:rsidR="7CF3E2E8" w:rsidRPr="001E2F79" w:rsidRDefault="7CF3E2E8" w:rsidP="7CF3E2E8"/>
    <w:p w14:paraId="5112AC4A" w14:textId="109221CC" w:rsidR="6C379397" w:rsidRPr="001E2F79" w:rsidRDefault="6C379397" w:rsidP="7CF3E2E8">
      <w:r w:rsidRPr="001E2F79">
        <w:t>Housing Intervention Indicator:</w:t>
      </w:r>
    </w:p>
    <w:tbl>
      <w:tblPr>
        <w:tblStyle w:val="TableGrid"/>
        <w:tblW w:w="9472" w:type="dxa"/>
        <w:tblLayout w:type="fixed"/>
        <w:tblLook w:val="04A0" w:firstRow="1" w:lastRow="0" w:firstColumn="1" w:lastColumn="0" w:noHBand="0" w:noVBand="1"/>
      </w:tblPr>
      <w:tblGrid>
        <w:gridCol w:w="1305"/>
        <w:gridCol w:w="497"/>
        <w:gridCol w:w="1355"/>
        <w:gridCol w:w="6315"/>
      </w:tblGrid>
      <w:tr w:rsidR="7CF3E2E8" w:rsidRPr="001E2F79" w14:paraId="07A4388C"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2140898C" w14:textId="50B0AB73"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4F185F0E" w14:textId="7734A599" w:rsidR="7CF3E2E8" w:rsidRPr="001E2F79" w:rsidRDefault="7CF3E2E8" w:rsidP="7CF3E2E8">
            <w:pPr>
              <w:ind w:left="-20" w:right="-20"/>
            </w:pPr>
            <w:r w:rsidRPr="001E2F79">
              <w:rPr>
                <w:rFonts w:ascii="Calibri" w:eastAsia="Calibri" w:hAnsi="Calibri" w:cs="Calibri"/>
                <w:color w:val="000000" w:themeColor="text1"/>
                <w:sz w:val="18"/>
                <w:szCs w:val="18"/>
              </w:rPr>
              <w:t>016</w:t>
            </w:r>
          </w:p>
        </w:tc>
        <w:tc>
          <w:tcPr>
            <w:tcW w:w="1355" w:type="dxa"/>
            <w:tcBorders>
              <w:top w:val="single" w:sz="8" w:space="0" w:color="auto"/>
              <w:left w:val="single" w:sz="8" w:space="0" w:color="auto"/>
              <w:bottom w:val="single" w:sz="8" w:space="0" w:color="auto"/>
              <w:right w:val="single" w:sz="8" w:space="0" w:color="auto"/>
            </w:tcBorders>
            <w:tcMar>
              <w:left w:w="108" w:type="dxa"/>
              <w:right w:w="108" w:type="dxa"/>
            </w:tcMar>
          </w:tcPr>
          <w:p w14:paraId="73CCB0CC" w14:textId="5CB4BD4B"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w:t>
            </w:r>
            <w:r w:rsidR="483B9BB1" w:rsidRPr="001E2F79">
              <w:rPr>
                <w:rFonts w:ascii="Calibri" w:eastAsia="Calibri" w:hAnsi="Calibri" w:cs="Calibri"/>
                <w:color w:val="000000" w:themeColor="text1"/>
                <w:sz w:val="18"/>
                <w:szCs w:val="18"/>
              </w:rPr>
              <w:t xml:space="preserve"> 4</w:t>
            </w:r>
          </w:p>
        </w:tc>
        <w:tc>
          <w:tcPr>
            <w:tcW w:w="6315" w:type="dxa"/>
            <w:tcBorders>
              <w:top w:val="single" w:sz="8" w:space="0" w:color="auto"/>
              <w:left w:val="single" w:sz="8" w:space="0" w:color="auto"/>
              <w:bottom w:val="single" w:sz="8" w:space="0" w:color="auto"/>
              <w:right w:val="single" w:sz="8" w:space="0" w:color="auto"/>
            </w:tcBorders>
            <w:tcMar>
              <w:left w:w="108" w:type="dxa"/>
              <w:right w:w="108" w:type="dxa"/>
            </w:tcMar>
          </w:tcPr>
          <w:p w14:paraId="3A73F4B6" w14:textId="63DEC8EB" w:rsidR="66B13842" w:rsidRPr="001E2F79" w:rsidRDefault="66B13842" w:rsidP="7CF3E2E8">
            <w:pPr>
              <w:ind w:left="-20" w:right="-20"/>
            </w:pPr>
            <w:r w:rsidRPr="001E2F79">
              <w:rPr>
                <w:rFonts w:ascii="Calibri" w:eastAsia="Calibri" w:hAnsi="Calibri" w:cs="Calibri"/>
                <w:color w:val="000000" w:themeColor="text1"/>
                <w:sz w:val="18"/>
                <w:szCs w:val="18"/>
              </w:rPr>
              <w:t xml:space="preserve">Persons in denominator 4 who received an intervention corresponding to the type of housing need identified.  </w:t>
            </w:r>
          </w:p>
        </w:tc>
      </w:tr>
      <w:tr w:rsidR="7CF3E2E8" w:rsidRPr="001E2F79" w14:paraId="00FDD3E0"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50A4780B" w14:textId="501315A1"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7CAF1D12" w14:textId="61B635BA" w:rsidR="7CF3E2E8" w:rsidRPr="001E2F79" w:rsidRDefault="7CF3E2E8" w:rsidP="7CF3E2E8">
            <w:pPr>
              <w:ind w:left="-20" w:right="-20"/>
            </w:pPr>
            <w:r w:rsidRPr="001E2F79">
              <w:rPr>
                <w:rFonts w:ascii="Calibri" w:eastAsia="Calibri" w:hAnsi="Calibri" w:cs="Calibri"/>
                <w:color w:val="000000" w:themeColor="text1"/>
                <w:sz w:val="18"/>
                <w:szCs w:val="18"/>
              </w:rPr>
              <w:t>017</w:t>
            </w:r>
          </w:p>
        </w:tc>
        <w:tc>
          <w:tcPr>
            <w:tcW w:w="1355" w:type="dxa"/>
            <w:tcBorders>
              <w:top w:val="single" w:sz="8" w:space="0" w:color="auto"/>
              <w:left w:val="single" w:sz="8" w:space="0" w:color="auto"/>
              <w:bottom w:val="single" w:sz="8" w:space="0" w:color="auto"/>
              <w:right w:val="single" w:sz="8" w:space="0" w:color="auto"/>
            </w:tcBorders>
            <w:tcMar>
              <w:left w:w="108" w:type="dxa"/>
              <w:right w:w="108" w:type="dxa"/>
            </w:tcMar>
          </w:tcPr>
          <w:p w14:paraId="1A702DDF" w14:textId="5CB24034"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 Exclusions</w:t>
            </w:r>
          </w:p>
        </w:tc>
        <w:tc>
          <w:tcPr>
            <w:tcW w:w="6315" w:type="dxa"/>
            <w:tcBorders>
              <w:top w:val="single" w:sz="8" w:space="0" w:color="auto"/>
              <w:left w:val="single" w:sz="8" w:space="0" w:color="auto"/>
              <w:bottom w:val="single" w:sz="8" w:space="0" w:color="auto"/>
              <w:right w:val="single" w:sz="8" w:space="0" w:color="auto"/>
            </w:tcBorders>
            <w:tcMar>
              <w:left w:w="108" w:type="dxa"/>
              <w:right w:w="108" w:type="dxa"/>
            </w:tcMar>
          </w:tcPr>
          <w:p w14:paraId="4DCBE0C7" w14:textId="735CDF96" w:rsidR="6247C66C" w:rsidRPr="001E2F79" w:rsidRDefault="6247C66C" w:rsidP="7CF3E2E8">
            <w:pPr>
              <w:spacing w:line="279" w:lineRule="auto"/>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3C8554C3" w:rsidRPr="001E2F79">
              <w:rPr>
                <w:rFonts w:ascii="Calibri" w:eastAsia="Calibri" w:hAnsi="Calibri" w:cs="Calibri"/>
                <w:color w:val="000000" w:themeColor="text1"/>
                <w:sz w:val="18"/>
                <w:szCs w:val="18"/>
              </w:rPr>
              <w:t xml:space="preserve">one. </w:t>
            </w:r>
          </w:p>
        </w:tc>
      </w:tr>
      <w:tr w:rsidR="7CF3E2E8" w:rsidRPr="001E2F79" w14:paraId="142BA684"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1B3D148F" w14:textId="26D01A47" w:rsidR="7CF3E2E8" w:rsidRPr="001E2F79" w:rsidRDefault="7CF3E2E8" w:rsidP="7CF3E2E8">
            <w:pPr>
              <w:ind w:left="-20" w:right="-20"/>
            </w:pPr>
            <w:r w:rsidRPr="001E2F79">
              <w:rPr>
                <w:rFonts w:ascii="Calibri" w:eastAsia="Calibri" w:hAnsi="Calibri" w:cs="Calibri"/>
                <w:color w:val="000000" w:themeColor="text1"/>
                <w:sz w:val="18"/>
                <w:szCs w:val="18"/>
              </w:rPr>
              <w:lastRenderedPageBreak/>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7D97CF4F" w14:textId="4DB9AD9E" w:rsidR="7CF3E2E8" w:rsidRPr="001E2F79" w:rsidRDefault="7CF3E2E8" w:rsidP="7CF3E2E8">
            <w:pPr>
              <w:ind w:left="-20" w:right="-20"/>
            </w:pPr>
            <w:r w:rsidRPr="001E2F79">
              <w:rPr>
                <w:rFonts w:ascii="Calibri" w:eastAsia="Calibri" w:hAnsi="Calibri" w:cs="Calibri"/>
                <w:color w:val="000000" w:themeColor="text1"/>
                <w:sz w:val="18"/>
                <w:szCs w:val="18"/>
              </w:rPr>
              <w:t>018</w:t>
            </w:r>
          </w:p>
        </w:tc>
        <w:tc>
          <w:tcPr>
            <w:tcW w:w="1355" w:type="dxa"/>
            <w:tcBorders>
              <w:top w:val="single" w:sz="8" w:space="0" w:color="auto"/>
              <w:left w:val="single" w:sz="8" w:space="0" w:color="auto"/>
              <w:bottom w:val="single" w:sz="8" w:space="0" w:color="auto"/>
              <w:right w:val="single" w:sz="8" w:space="0" w:color="auto"/>
            </w:tcBorders>
            <w:tcMar>
              <w:left w:w="108" w:type="dxa"/>
              <w:right w:w="108" w:type="dxa"/>
            </w:tcMar>
          </w:tcPr>
          <w:p w14:paraId="1F4D2962" w14:textId="0A89ECE1"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w:t>
            </w:r>
            <w:r w:rsidR="1718114A" w:rsidRPr="001E2F79">
              <w:rPr>
                <w:rFonts w:ascii="Calibri" w:eastAsia="Calibri" w:hAnsi="Calibri" w:cs="Calibri"/>
                <w:color w:val="000000" w:themeColor="text1"/>
                <w:sz w:val="18"/>
                <w:szCs w:val="18"/>
              </w:rPr>
              <w:t xml:space="preserve"> 4</w:t>
            </w:r>
          </w:p>
        </w:tc>
        <w:tc>
          <w:tcPr>
            <w:tcW w:w="6315" w:type="dxa"/>
            <w:tcBorders>
              <w:top w:val="single" w:sz="8" w:space="0" w:color="auto"/>
              <w:left w:val="single" w:sz="8" w:space="0" w:color="auto"/>
              <w:bottom w:val="single" w:sz="8" w:space="0" w:color="auto"/>
              <w:right w:val="single" w:sz="8" w:space="0" w:color="auto"/>
            </w:tcBorders>
            <w:tcMar>
              <w:left w:w="108" w:type="dxa"/>
              <w:right w:w="108" w:type="dxa"/>
            </w:tcMar>
          </w:tcPr>
          <w:p w14:paraId="3E2D4AA3" w14:textId="40E64B8A" w:rsidR="075EC5AA" w:rsidRPr="001E2F79" w:rsidRDefault="075EC5AA" w:rsidP="7CF3E2E8">
            <w:pPr>
              <w:ind w:left="-20" w:right="-20"/>
            </w:pPr>
            <w:r w:rsidRPr="001E2F79">
              <w:rPr>
                <w:rFonts w:ascii="Calibri" w:eastAsia="Calibri" w:hAnsi="Calibri" w:cs="Calibri"/>
                <w:color w:val="000000" w:themeColor="text1"/>
                <w:sz w:val="18"/>
                <w:szCs w:val="18"/>
              </w:rPr>
              <w:t xml:space="preserve">All persons in numerator 3 with a positive housing instability, homelessness or housing inadequacy screen finding between January 1 and December 1 of the measurement period.  </w:t>
            </w:r>
          </w:p>
        </w:tc>
      </w:tr>
      <w:tr w:rsidR="7CF3E2E8" w:rsidRPr="001E2F79" w14:paraId="61136E51"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613C6C2C" w14:textId="132C27C5"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4C82E30A" w14:textId="133FF198" w:rsidR="7CF3E2E8" w:rsidRPr="001E2F79" w:rsidRDefault="7CF3E2E8" w:rsidP="7CF3E2E8">
            <w:pPr>
              <w:ind w:left="-20" w:right="-20"/>
            </w:pPr>
            <w:r w:rsidRPr="001E2F79">
              <w:rPr>
                <w:rFonts w:ascii="Calibri" w:eastAsia="Calibri" w:hAnsi="Calibri" w:cs="Calibri"/>
                <w:color w:val="000000" w:themeColor="text1"/>
                <w:sz w:val="18"/>
                <w:szCs w:val="18"/>
              </w:rPr>
              <w:t>019</w:t>
            </w:r>
          </w:p>
        </w:tc>
        <w:tc>
          <w:tcPr>
            <w:tcW w:w="1355" w:type="dxa"/>
            <w:tcBorders>
              <w:top w:val="single" w:sz="8" w:space="0" w:color="auto"/>
              <w:left w:val="single" w:sz="8" w:space="0" w:color="auto"/>
              <w:bottom w:val="single" w:sz="8" w:space="0" w:color="auto"/>
              <w:right w:val="single" w:sz="8" w:space="0" w:color="auto"/>
            </w:tcBorders>
            <w:tcMar>
              <w:left w:w="108" w:type="dxa"/>
              <w:right w:w="108" w:type="dxa"/>
            </w:tcMar>
          </w:tcPr>
          <w:p w14:paraId="6A748654" w14:textId="35879475"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 Exclusions</w:t>
            </w:r>
          </w:p>
        </w:tc>
        <w:tc>
          <w:tcPr>
            <w:tcW w:w="6315" w:type="dxa"/>
            <w:tcBorders>
              <w:top w:val="single" w:sz="8" w:space="0" w:color="auto"/>
              <w:left w:val="single" w:sz="8" w:space="0" w:color="auto"/>
              <w:bottom w:val="single" w:sz="8" w:space="0" w:color="auto"/>
              <w:right w:val="single" w:sz="8" w:space="0" w:color="auto"/>
            </w:tcBorders>
            <w:tcMar>
              <w:left w:w="108" w:type="dxa"/>
              <w:right w:w="108" w:type="dxa"/>
            </w:tcMar>
          </w:tcPr>
          <w:p w14:paraId="103F311A" w14:textId="60B10A37" w:rsidR="4F123DC2" w:rsidRPr="001E2F79" w:rsidRDefault="4F123DC2"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Same as rate 1. </w:t>
            </w:r>
          </w:p>
        </w:tc>
      </w:tr>
      <w:tr w:rsidR="7CF3E2E8" w:rsidRPr="001E2F79" w14:paraId="53FEDB05"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15663708" w14:textId="323873E9" w:rsidR="7CF3E2E8" w:rsidRPr="001E2F79" w:rsidRDefault="7CF3E2E8" w:rsidP="7CF3E2E8">
            <w:pPr>
              <w:ind w:left="-20" w:right="-20"/>
            </w:pPr>
            <w:r w:rsidRPr="001E2F79">
              <w:rPr>
                <w:rFonts w:ascii="Calibri" w:eastAsia="Calibri" w:hAnsi="Calibri" w:cs="Calibri"/>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193AFFEB" w14:textId="18759DB2" w:rsidR="7CF3E2E8" w:rsidRPr="001E2F79" w:rsidRDefault="7CF3E2E8" w:rsidP="7CF3E2E8">
            <w:pPr>
              <w:ind w:left="-20" w:right="-20"/>
            </w:pPr>
            <w:r w:rsidRPr="001E2F79">
              <w:rPr>
                <w:rFonts w:ascii="Calibri" w:eastAsia="Calibri" w:hAnsi="Calibri" w:cs="Calibri"/>
                <w:sz w:val="18"/>
                <w:szCs w:val="18"/>
              </w:rPr>
              <w:t>020</w:t>
            </w:r>
          </w:p>
        </w:tc>
        <w:tc>
          <w:tcPr>
            <w:tcW w:w="1355" w:type="dxa"/>
            <w:tcBorders>
              <w:top w:val="single" w:sz="8" w:space="0" w:color="auto"/>
              <w:left w:val="single" w:sz="8" w:space="0" w:color="auto"/>
              <w:bottom w:val="single" w:sz="8" w:space="0" w:color="auto"/>
              <w:right w:val="single" w:sz="8" w:space="0" w:color="auto"/>
            </w:tcBorders>
            <w:tcMar>
              <w:left w:w="108" w:type="dxa"/>
              <w:right w:w="108" w:type="dxa"/>
            </w:tcMar>
          </w:tcPr>
          <w:p w14:paraId="7E011625" w14:textId="5B2DA691"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Denominator Exceptions</w:t>
            </w:r>
          </w:p>
        </w:tc>
        <w:tc>
          <w:tcPr>
            <w:tcW w:w="6315" w:type="dxa"/>
            <w:tcBorders>
              <w:top w:val="single" w:sz="8" w:space="0" w:color="auto"/>
              <w:left w:val="single" w:sz="8" w:space="0" w:color="auto"/>
              <w:bottom w:val="single" w:sz="8" w:space="0" w:color="auto"/>
              <w:right w:val="single" w:sz="8" w:space="0" w:color="auto"/>
            </w:tcBorders>
            <w:tcMar>
              <w:left w:w="108" w:type="dxa"/>
              <w:right w:w="108" w:type="dxa"/>
            </w:tcMar>
          </w:tcPr>
          <w:p w14:paraId="3F382F4C" w14:textId="0E6F9C18" w:rsidR="2492F11C" w:rsidRPr="001E2F79" w:rsidRDefault="2492F11C"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48637359" w:rsidRPr="001E2F79">
              <w:rPr>
                <w:rFonts w:ascii="Calibri" w:eastAsia="Calibri" w:hAnsi="Calibri" w:cs="Calibri"/>
                <w:color w:val="000000" w:themeColor="text1"/>
                <w:sz w:val="18"/>
                <w:szCs w:val="18"/>
              </w:rPr>
              <w:t xml:space="preserve">one. </w:t>
            </w:r>
          </w:p>
        </w:tc>
      </w:tr>
      <w:tr w:rsidR="7CF3E2E8" w:rsidRPr="001E2F79" w14:paraId="76557F55"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19583223" w14:textId="39B11954" w:rsidR="7CF3E2E8" w:rsidRPr="001E2F79" w:rsidRDefault="7CF3E2E8" w:rsidP="7CF3E2E8">
            <w:pPr>
              <w:ind w:left="-20" w:right="-20"/>
            </w:pPr>
            <w:r w:rsidRPr="001E2F79">
              <w:rPr>
                <w:rFonts w:ascii="Calibri" w:eastAsia="Calibri" w:hAnsi="Calibri" w:cs="Calibri"/>
                <w:sz w:val="18"/>
                <w:szCs w:val="18"/>
              </w:rPr>
              <w:t>Measure Information</w:t>
            </w:r>
          </w:p>
        </w:tc>
        <w:tc>
          <w:tcPr>
            <w:tcW w:w="497" w:type="dxa"/>
            <w:tcBorders>
              <w:top w:val="single" w:sz="8" w:space="0" w:color="auto"/>
              <w:left w:val="single" w:sz="8" w:space="0" w:color="auto"/>
              <w:bottom w:val="single" w:sz="8" w:space="0" w:color="auto"/>
              <w:right w:val="single" w:sz="8" w:space="0" w:color="auto"/>
            </w:tcBorders>
            <w:tcMar>
              <w:left w:w="108" w:type="dxa"/>
              <w:right w:w="108" w:type="dxa"/>
            </w:tcMar>
          </w:tcPr>
          <w:p w14:paraId="289C74FF" w14:textId="0EEDD3FA" w:rsidR="7CF3E2E8" w:rsidRPr="001E2F79" w:rsidRDefault="7CF3E2E8" w:rsidP="7CF3E2E8">
            <w:pPr>
              <w:ind w:left="-20" w:right="-20"/>
            </w:pPr>
            <w:r w:rsidRPr="001E2F79">
              <w:rPr>
                <w:rFonts w:ascii="Calibri" w:eastAsia="Calibri" w:hAnsi="Calibri" w:cs="Calibri"/>
                <w:sz w:val="18"/>
                <w:szCs w:val="18"/>
              </w:rPr>
              <w:t>021</w:t>
            </w:r>
          </w:p>
        </w:tc>
        <w:tc>
          <w:tcPr>
            <w:tcW w:w="1355" w:type="dxa"/>
            <w:tcBorders>
              <w:top w:val="single" w:sz="8" w:space="0" w:color="auto"/>
              <w:left w:val="single" w:sz="8" w:space="0" w:color="auto"/>
              <w:bottom w:val="single" w:sz="8" w:space="0" w:color="auto"/>
              <w:right w:val="single" w:sz="8" w:space="0" w:color="auto"/>
            </w:tcBorders>
            <w:tcMar>
              <w:left w:w="108" w:type="dxa"/>
              <w:right w:w="108" w:type="dxa"/>
            </w:tcMar>
          </w:tcPr>
          <w:p w14:paraId="70678644" w14:textId="193A81EB"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Briefly describe the rationale for the measure</w:t>
            </w:r>
          </w:p>
        </w:tc>
        <w:tc>
          <w:tcPr>
            <w:tcW w:w="6315" w:type="dxa"/>
            <w:tcBorders>
              <w:top w:val="single" w:sz="8" w:space="0" w:color="auto"/>
              <w:left w:val="single" w:sz="8" w:space="0" w:color="auto"/>
              <w:bottom w:val="single" w:sz="8" w:space="0" w:color="auto"/>
              <w:right w:val="single" w:sz="8" w:space="0" w:color="auto"/>
            </w:tcBorders>
            <w:tcMar>
              <w:left w:w="108" w:type="dxa"/>
              <w:right w:w="108" w:type="dxa"/>
            </w:tcMar>
          </w:tcPr>
          <w:p w14:paraId="259121CA" w14:textId="2B0EAFF9" w:rsidR="30349521" w:rsidRPr="001E2F79" w:rsidRDefault="30349521"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Same as rate 1</w:t>
            </w:r>
          </w:p>
        </w:tc>
      </w:tr>
      <w:tr w:rsidR="001B799C" w:rsidRPr="001E2F79" w14:paraId="44F1A053" w14:textId="77777777" w:rsidTr="35987EA1">
        <w:trPr>
          <w:trHeight w:val="1128"/>
        </w:trPr>
        <w:tc>
          <w:tcPr>
            <w:tcW w:w="1305" w:type="dxa"/>
          </w:tcPr>
          <w:p w14:paraId="52F77AC7"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97" w:type="dxa"/>
          </w:tcPr>
          <w:p w14:paraId="7B2E064C"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060</w:t>
            </w:r>
          </w:p>
        </w:tc>
        <w:tc>
          <w:tcPr>
            <w:tcW w:w="1355" w:type="dxa"/>
          </w:tcPr>
          <w:p w14:paraId="2FB481EE" w14:textId="77777777" w:rsidR="001B799C" w:rsidRPr="001E2F79" w:rsidRDefault="001B799C" w:rsidP="00860824">
            <w:pPr>
              <w:rPr>
                <w:rFonts w:eastAsia="Times New Roman" w:cstheme="minorHAnsi"/>
              </w:rPr>
            </w:pPr>
            <w:r w:rsidRPr="001E2F79">
              <w:rPr>
                <w:rFonts w:eastAsia="Times New Roman" w:cstheme="minorHAnsi"/>
                <w:color w:val="C00000"/>
              </w:rPr>
              <w:t>*</w:t>
            </w:r>
            <w:r w:rsidRPr="001E2F79">
              <w:rPr>
                <w:rFonts w:eastAsia="Times New Roman" w:cstheme="minorHAnsi"/>
                <w:sz w:val="18"/>
                <w:szCs w:val="18"/>
              </w:rPr>
              <w:t>Measure performance - type of score</w:t>
            </w:r>
          </w:p>
        </w:tc>
        <w:tc>
          <w:tcPr>
            <w:tcW w:w="6315" w:type="dxa"/>
          </w:tcPr>
          <w:p w14:paraId="3AE945BA"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030960995"/>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Categorical (e.g., </w:t>
            </w:r>
            <w:r w:rsidR="001B799C" w:rsidRPr="001E2F79">
              <w:rPr>
                <w:rFonts w:eastAsia="Times New Roman"/>
                <w:color w:val="000000"/>
                <w:sz w:val="18"/>
                <w:szCs w:val="18"/>
              </w:rPr>
              <w:t>measured entity scores yes/no, pass/fail, or rating scale/score</w:t>
            </w:r>
            <w:r w:rsidR="001B799C" w:rsidRPr="001E2F79">
              <w:rPr>
                <w:rFonts w:eastAsia="Times New Roman" w:cstheme="minorHAnsi"/>
                <w:color w:val="000000"/>
                <w:sz w:val="18"/>
                <w:szCs w:val="18"/>
              </w:rPr>
              <w:t>)</w:t>
            </w:r>
          </w:p>
          <w:p w14:paraId="2224C83D" w14:textId="77777777" w:rsidR="001B799C" w:rsidRPr="001E2F79" w:rsidRDefault="00000000" w:rsidP="00860824">
            <w:pPr>
              <w:ind w:left="161" w:hanging="180"/>
              <w:rPr>
                <w:rFonts w:cstheme="minorHAnsi"/>
                <w:sz w:val="18"/>
                <w:szCs w:val="18"/>
              </w:rPr>
            </w:pPr>
            <w:sdt>
              <w:sdtPr>
                <w:rPr>
                  <w:rFonts w:eastAsia="Times New Roman" w:cstheme="minorHAnsi"/>
                  <w:color w:val="000000"/>
                  <w:sz w:val="18"/>
                  <w:szCs w:val="18"/>
                </w:rPr>
                <w:id w:val="-198778253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sz w:val="18"/>
                <w:szCs w:val="18"/>
              </w:rPr>
              <w:t>Composite scale/non-weighted score</w:t>
            </w:r>
          </w:p>
          <w:p w14:paraId="78229390" w14:textId="77777777" w:rsidR="001B799C" w:rsidRPr="001E2F79" w:rsidRDefault="00000000" w:rsidP="00860824">
            <w:pPr>
              <w:ind w:left="161" w:hanging="180"/>
              <w:rPr>
                <w:rFonts w:eastAsia="Times New Roman"/>
                <w:color w:val="000000"/>
                <w:sz w:val="18"/>
                <w:szCs w:val="18"/>
              </w:rPr>
            </w:pPr>
            <w:sdt>
              <w:sdtPr>
                <w:rPr>
                  <w:rFonts w:eastAsia="Times New Roman" w:cstheme="minorHAnsi"/>
                  <w:color w:val="000000"/>
                  <w:sz w:val="18"/>
                  <w:szCs w:val="18"/>
                </w:rPr>
                <w:id w:val="687185679"/>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eastAsia="Times New Roman"/>
                <w:color w:val="000000"/>
                <w:sz w:val="18"/>
                <w:szCs w:val="18"/>
              </w:rPr>
              <w:t>Composite scale/weighted score</w:t>
            </w:r>
          </w:p>
          <w:p w14:paraId="6183FF7C"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519498795"/>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Continuous variable (e.g., average)</w:t>
            </w:r>
          </w:p>
          <w:p w14:paraId="1FED21C6"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75176740"/>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Count </w:t>
            </w:r>
          </w:p>
          <w:p w14:paraId="673567B8"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851335350"/>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Frequency Distribution </w:t>
            </w:r>
          </w:p>
          <w:p w14:paraId="06D8DFEE" w14:textId="77777777" w:rsidR="001B799C" w:rsidRPr="001E2F79" w:rsidRDefault="00000000" w:rsidP="00860824">
            <w:pPr>
              <w:ind w:left="-14"/>
              <w:rPr>
                <w:rFonts w:eastAsia="Times New Roman"/>
                <w:color w:val="000000"/>
                <w:sz w:val="18"/>
                <w:szCs w:val="18"/>
              </w:rPr>
            </w:pPr>
            <w:sdt>
              <w:sdtPr>
                <w:rPr>
                  <w:rFonts w:eastAsia="Times New Roman" w:cstheme="minorHAnsi"/>
                  <w:color w:val="000000"/>
                  <w:sz w:val="18"/>
                  <w:szCs w:val="18"/>
                </w:rPr>
                <w:id w:val="-1113052994"/>
                <w14:checkbox>
                  <w14:checked w14:val="1"/>
                  <w14:checkedState w14:val="2612" w14:font="MS Gothic"/>
                  <w14:uncheckedState w14:val="2610" w14:font="MS Gothic"/>
                </w14:checkbox>
              </w:sdtPr>
              <w:sdtContent>
                <w:r w:rsidR="001B799C" w:rsidRPr="001E2F79">
                  <w:rPr>
                    <w:rFonts w:ascii="MS Gothic" w:eastAsia="MS Gothic" w:hAnsi="MS Gothic" w:cstheme="minorHAnsi" w:hint="eastAsia"/>
                    <w:color w:val="000000"/>
                    <w:sz w:val="18"/>
                    <w:szCs w:val="18"/>
                  </w:rPr>
                  <w:t>☒</w:t>
                </w:r>
              </w:sdtContent>
            </w:sdt>
            <w:r w:rsidR="001B799C" w:rsidRPr="001E2F79">
              <w:rPr>
                <w:rFonts w:eastAsia="Times New Roman"/>
                <w:color w:val="000000"/>
                <w:sz w:val="18"/>
                <w:szCs w:val="18"/>
              </w:rPr>
              <w:t xml:space="preserve"> Proportion</w:t>
            </w:r>
          </w:p>
          <w:p w14:paraId="49135805"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395086079"/>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Rate</w:t>
            </w:r>
          </w:p>
          <w:p w14:paraId="06249841"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640308146"/>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Ratio</w:t>
            </w:r>
          </w:p>
        </w:tc>
      </w:tr>
      <w:tr w:rsidR="001B799C" w:rsidRPr="001E2F79" w14:paraId="35DA183A" w14:textId="77777777" w:rsidTr="35987EA1">
        <w:trPr>
          <w:trHeight w:val="1346"/>
        </w:trPr>
        <w:tc>
          <w:tcPr>
            <w:tcW w:w="1305" w:type="dxa"/>
          </w:tcPr>
          <w:p w14:paraId="04A0582A" w14:textId="77777777" w:rsidR="001B799C" w:rsidRPr="001E2F79" w:rsidRDefault="001B799C" w:rsidP="00860824">
            <w:pPr>
              <w:rPr>
                <w:color w:val="000000"/>
                <w:sz w:val="18"/>
              </w:rPr>
            </w:pPr>
            <w:r w:rsidRPr="001E2F79">
              <w:rPr>
                <w:color w:val="000000"/>
                <w:sz w:val="18"/>
              </w:rPr>
              <w:t>Measure Performance</w:t>
            </w:r>
          </w:p>
        </w:tc>
        <w:tc>
          <w:tcPr>
            <w:tcW w:w="497" w:type="dxa"/>
          </w:tcPr>
          <w:p w14:paraId="1662E5BA" w14:textId="77777777" w:rsidR="001B799C" w:rsidRPr="001E2F79" w:rsidRDefault="001B799C" w:rsidP="00860824">
            <w:pPr>
              <w:rPr>
                <w:color w:val="000000"/>
                <w:sz w:val="18"/>
              </w:rPr>
            </w:pPr>
            <w:r w:rsidRPr="001E2F79">
              <w:rPr>
                <w:color w:val="000000"/>
                <w:sz w:val="18"/>
              </w:rPr>
              <w:t>061</w:t>
            </w:r>
          </w:p>
        </w:tc>
        <w:tc>
          <w:tcPr>
            <w:tcW w:w="1355" w:type="dxa"/>
          </w:tcPr>
          <w:p w14:paraId="6B13D953" w14:textId="77777777" w:rsidR="001B799C" w:rsidRPr="001E2F79" w:rsidRDefault="001B799C" w:rsidP="00860824">
            <w:r w:rsidRPr="001E2F79">
              <w:rPr>
                <w:color w:val="C00000"/>
              </w:rPr>
              <w:t>*</w:t>
            </w:r>
            <w:r w:rsidRPr="001E2F79">
              <w:rPr>
                <w:sz w:val="18"/>
              </w:rPr>
              <w:t>Measure performance score interpretation</w:t>
            </w:r>
          </w:p>
        </w:tc>
        <w:tc>
          <w:tcPr>
            <w:tcW w:w="6315" w:type="dxa"/>
          </w:tcPr>
          <w:p w14:paraId="73852D4D" w14:textId="77777777" w:rsidR="001B799C" w:rsidRPr="001E2F79" w:rsidRDefault="00000000" w:rsidP="00860824">
            <w:pPr>
              <w:ind w:left="161" w:hanging="180"/>
              <w:rPr>
                <w:color w:val="000000"/>
                <w:sz w:val="18"/>
              </w:rPr>
            </w:pPr>
            <w:sdt>
              <w:sdtPr>
                <w:rPr>
                  <w:color w:val="000000"/>
                  <w:sz w:val="18"/>
                </w:rPr>
                <w:id w:val="-2007273387"/>
                <w14:checkbox>
                  <w14:checked w14:val="1"/>
                  <w14:checkedState w14:val="2612" w14:font="MS Gothic"/>
                  <w14:uncheckedState w14:val="2610" w14:font="MS Gothic"/>
                </w14:checkbox>
              </w:sdtPr>
              <w:sdtContent>
                <w:r w:rsidR="001B799C" w:rsidRPr="001E2F79">
                  <w:rPr>
                    <w:rFonts w:ascii="MS Gothic" w:eastAsia="MS Gothic" w:hAnsi="MS Gothic" w:hint="eastAsia"/>
                    <w:color w:val="000000"/>
                    <w:sz w:val="18"/>
                  </w:rPr>
                  <w:t>☒</w:t>
                </w:r>
              </w:sdtContent>
            </w:sdt>
            <w:r w:rsidR="001B799C" w:rsidRPr="001E2F79">
              <w:rPr>
                <w:color w:val="000000"/>
                <w:sz w:val="18"/>
              </w:rPr>
              <w:t xml:space="preserve"> Better quality = Higher score </w:t>
            </w:r>
          </w:p>
          <w:p w14:paraId="5727CF65" w14:textId="77777777" w:rsidR="001B799C" w:rsidRPr="001E2F79" w:rsidRDefault="00000000" w:rsidP="00860824">
            <w:pPr>
              <w:ind w:left="161" w:hanging="180"/>
              <w:rPr>
                <w:color w:val="000000"/>
                <w:sz w:val="18"/>
              </w:rPr>
            </w:pPr>
            <w:sdt>
              <w:sdtPr>
                <w:rPr>
                  <w:color w:val="000000"/>
                  <w:sz w:val="18"/>
                </w:rPr>
                <w:id w:val="-1049841211"/>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Lower score</w:t>
            </w:r>
          </w:p>
          <w:p w14:paraId="2D4C293D" w14:textId="77777777" w:rsidR="001B799C" w:rsidRPr="001E2F79" w:rsidRDefault="00000000" w:rsidP="00860824">
            <w:pPr>
              <w:ind w:left="161" w:hanging="180"/>
              <w:rPr>
                <w:color w:val="000000"/>
                <w:sz w:val="18"/>
              </w:rPr>
            </w:pPr>
            <w:sdt>
              <w:sdtPr>
                <w:rPr>
                  <w:color w:val="000000"/>
                  <w:sz w:val="18"/>
                </w:rPr>
                <w:id w:val="892074614"/>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Score within a defined interval</w:t>
            </w:r>
          </w:p>
          <w:p w14:paraId="5DD6D0F1" w14:textId="77777777" w:rsidR="001B799C" w:rsidRPr="001E2F79" w:rsidRDefault="00000000" w:rsidP="00860824">
            <w:pPr>
              <w:ind w:left="161" w:hanging="180"/>
              <w:rPr>
                <w:color w:val="000000"/>
                <w:sz w:val="18"/>
              </w:rPr>
            </w:pPr>
            <w:sdt>
              <w:sdtPr>
                <w:rPr>
                  <w:color w:val="000000"/>
                  <w:sz w:val="18"/>
                </w:rPr>
                <w:id w:val="-492264427"/>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Passing score above a specified threshold defines better quality</w:t>
            </w:r>
          </w:p>
          <w:p w14:paraId="151A87D8" w14:textId="77777777" w:rsidR="001B799C" w:rsidRPr="001E2F79" w:rsidRDefault="001B799C" w:rsidP="00860824">
            <w:pPr>
              <w:ind w:left="161" w:hanging="180"/>
              <w:rPr>
                <w:color w:val="000000"/>
                <w:sz w:val="18"/>
              </w:rPr>
            </w:pPr>
            <w:r w:rsidRPr="001E2F79">
              <w:rPr>
                <w:rFonts w:ascii="Segoe UI Symbol" w:hAnsi="Segoe UI Symbol"/>
                <w:color w:val="000000"/>
                <w:sz w:val="18"/>
              </w:rPr>
              <w:t>☐</w:t>
            </w:r>
            <w:r w:rsidRPr="001E2F79">
              <w:rPr>
                <w:color w:val="000000"/>
                <w:sz w:val="18"/>
              </w:rPr>
              <w:t xml:space="preserve"> Passing score below a specified threshold defines better quality</w:t>
            </w:r>
          </w:p>
        </w:tc>
      </w:tr>
      <w:tr w:rsidR="001B799C" w:rsidRPr="001E2F79" w14:paraId="55EA8CF9" w14:textId="77777777" w:rsidTr="35987EA1">
        <w:trPr>
          <w:trHeight w:val="1346"/>
        </w:trPr>
        <w:tc>
          <w:tcPr>
            <w:tcW w:w="1305" w:type="dxa"/>
          </w:tcPr>
          <w:p w14:paraId="0AE029BD" w14:textId="77777777" w:rsidR="001B799C" w:rsidRPr="001E2F79" w:rsidRDefault="001B799C" w:rsidP="00860824">
            <w:pPr>
              <w:rPr>
                <w:color w:val="000000"/>
                <w:sz w:val="18"/>
              </w:rPr>
            </w:pPr>
            <w:r w:rsidRPr="001E2F79">
              <w:rPr>
                <w:color w:val="000000"/>
                <w:sz w:val="18"/>
              </w:rPr>
              <w:t>Measure Performance</w:t>
            </w:r>
          </w:p>
          <w:p w14:paraId="54ADE1C5" w14:textId="77777777" w:rsidR="001B799C" w:rsidRPr="001E2F79" w:rsidRDefault="001B799C" w:rsidP="00860824">
            <w:pPr>
              <w:rPr>
                <w:color w:val="000000"/>
                <w:sz w:val="18"/>
              </w:rPr>
            </w:pPr>
          </w:p>
        </w:tc>
        <w:tc>
          <w:tcPr>
            <w:tcW w:w="497" w:type="dxa"/>
          </w:tcPr>
          <w:p w14:paraId="2DBB1F8E" w14:textId="77777777" w:rsidR="001B799C" w:rsidRPr="001E2F79" w:rsidRDefault="001B799C" w:rsidP="00860824">
            <w:pPr>
              <w:rPr>
                <w:color w:val="000000"/>
                <w:sz w:val="18"/>
              </w:rPr>
            </w:pPr>
            <w:r w:rsidRPr="001E2F79">
              <w:rPr>
                <w:color w:val="000000"/>
                <w:sz w:val="18"/>
              </w:rPr>
              <w:t>062</w:t>
            </w:r>
          </w:p>
          <w:p w14:paraId="7EB64E05" w14:textId="77777777" w:rsidR="001B799C" w:rsidRPr="001E2F79" w:rsidRDefault="001B799C" w:rsidP="00860824">
            <w:pPr>
              <w:rPr>
                <w:color w:val="000000"/>
                <w:sz w:val="18"/>
              </w:rPr>
            </w:pPr>
          </w:p>
        </w:tc>
        <w:tc>
          <w:tcPr>
            <w:tcW w:w="1355" w:type="dxa"/>
          </w:tcPr>
          <w:p w14:paraId="32DC01F0" w14:textId="77777777" w:rsidR="001B799C" w:rsidRPr="001E2F79" w:rsidRDefault="001B799C" w:rsidP="00860824">
            <w:pPr>
              <w:rPr>
                <w:color w:val="C00000"/>
                <w:sz w:val="18"/>
              </w:rPr>
            </w:pPr>
            <w:r w:rsidRPr="001E2F79">
              <w:rPr>
                <w:color w:val="C00000"/>
              </w:rPr>
              <w:t>*</w:t>
            </w:r>
            <w:r w:rsidRPr="001E2F79">
              <w:rPr>
                <w:sz w:val="18"/>
              </w:rPr>
              <w:t>Number of accountable entities included in analysis</w:t>
            </w:r>
          </w:p>
        </w:tc>
        <w:tc>
          <w:tcPr>
            <w:tcW w:w="6315" w:type="dxa"/>
          </w:tcPr>
          <w:p w14:paraId="3D433239" w14:textId="53D870D2" w:rsidR="001B799C" w:rsidRPr="001E2F79" w:rsidRDefault="124D76B9" w:rsidP="35987EA1">
            <w:pPr>
              <w:ind w:left="161" w:hanging="180"/>
              <w:rPr>
                <w:color w:val="000000"/>
                <w:sz w:val="18"/>
                <w:szCs w:val="18"/>
              </w:rPr>
            </w:pPr>
            <w:r w:rsidRPr="001E2F79">
              <w:rPr>
                <w:color w:val="000000" w:themeColor="text1"/>
                <w:sz w:val="18"/>
                <w:szCs w:val="18"/>
              </w:rPr>
              <w:t>3</w:t>
            </w:r>
          </w:p>
        </w:tc>
      </w:tr>
      <w:tr w:rsidR="001B799C" w:rsidRPr="001E2F79" w14:paraId="26F54B15" w14:textId="77777777" w:rsidTr="35987EA1">
        <w:trPr>
          <w:trHeight w:val="917"/>
        </w:trPr>
        <w:tc>
          <w:tcPr>
            <w:tcW w:w="1305" w:type="dxa"/>
          </w:tcPr>
          <w:p w14:paraId="222F0540"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97" w:type="dxa"/>
          </w:tcPr>
          <w:p w14:paraId="00E92519"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063</w:t>
            </w:r>
          </w:p>
        </w:tc>
        <w:tc>
          <w:tcPr>
            <w:tcW w:w="1355" w:type="dxa"/>
          </w:tcPr>
          <w:p w14:paraId="0B40D014" w14:textId="77777777" w:rsidR="001B799C" w:rsidRPr="001E2F79" w:rsidRDefault="001B799C" w:rsidP="00860824">
            <w:pPr>
              <w:rPr>
                <w:rFonts w:eastAsia="Times New Roman" w:cstheme="minorHAnsi"/>
                <w:color w:val="C00000"/>
                <w:sz w:val="18"/>
                <w:szCs w:val="18"/>
              </w:rPr>
            </w:pPr>
            <w:r w:rsidRPr="001E2F79">
              <w:rPr>
                <w:rFonts w:eastAsia="Times New Roman" w:cstheme="minorHAnsi"/>
                <w:color w:val="C00000"/>
              </w:rPr>
              <w:t>*</w:t>
            </w:r>
            <w:r w:rsidRPr="001E2F79">
              <w:rPr>
                <w:rFonts w:eastAsia="Times New Roman" w:cstheme="minorHAnsi"/>
                <w:sz w:val="18"/>
                <w:szCs w:val="18"/>
              </w:rPr>
              <w:t>Number of accountable entities: unit</w:t>
            </w:r>
          </w:p>
        </w:tc>
        <w:tc>
          <w:tcPr>
            <w:tcW w:w="6315" w:type="dxa"/>
          </w:tcPr>
          <w:p w14:paraId="507B583F" w14:textId="77777777" w:rsidR="001B799C" w:rsidRPr="001E2F79" w:rsidRDefault="001B799C" w:rsidP="00860824">
            <w:pPr>
              <w:ind w:left="161" w:hanging="180"/>
              <w:rPr>
                <w:rFonts w:eastAsia="Times New Roman" w:cstheme="minorHAnsi"/>
                <w:color w:val="000000"/>
                <w:sz w:val="18"/>
                <w:szCs w:val="18"/>
              </w:rPr>
            </w:pPr>
            <w:r w:rsidRPr="001E2F79">
              <w:rPr>
                <w:rFonts w:eastAsia="Times New Roman"/>
                <w:color w:val="000000" w:themeColor="text1"/>
                <w:sz w:val="18"/>
                <w:szCs w:val="18"/>
              </w:rPr>
              <w:t>1</w:t>
            </w:r>
          </w:p>
        </w:tc>
      </w:tr>
      <w:tr w:rsidR="001B799C" w:rsidRPr="001E2F79" w14:paraId="2BB7A2B2" w14:textId="77777777" w:rsidTr="35987EA1">
        <w:trPr>
          <w:trHeight w:val="636"/>
        </w:trPr>
        <w:tc>
          <w:tcPr>
            <w:tcW w:w="1305" w:type="dxa"/>
          </w:tcPr>
          <w:p w14:paraId="2B4E2CDD" w14:textId="77777777" w:rsidR="001B799C" w:rsidRPr="001E2F79" w:rsidRDefault="001B799C" w:rsidP="00860824">
            <w:pPr>
              <w:rPr>
                <w:color w:val="000000"/>
                <w:sz w:val="18"/>
              </w:rPr>
            </w:pPr>
            <w:r w:rsidRPr="001E2F79">
              <w:rPr>
                <w:color w:val="000000"/>
                <w:sz w:val="18"/>
              </w:rPr>
              <w:t>Measure Performance</w:t>
            </w:r>
          </w:p>
        </w:tc>
        <w:tc>
          <w:tcPr>
            <w:tcW w:w="497" w:type="dxa"/>
          </w:tcPr>
          <w:p w14:paraId="711BD1A8" w14:textId="77777777" w:rsidR="001B799C" w:rsidRPr="001E2F79" w:rsidRDefault="001B799C" w:rsidP="00860824">
            <w:pPr>
              <w:rPr>
                <w:color w:val="000000"/>
                <w:sz w:val="18"/>
              </w:rPr>
            </w:pPr>
            <w:r w:rsidRPr="001E2F79">
              <w:rPr>
                <w:color w:val="000000"/>
                <w:sz w:val="18"/>
              </w:rPr>
              <w:t>064</w:t>
            </w:r>
          </w:p>
        </w:tc>
        <w:tc>
          <w:tcPr>
            <w:tcW w:w="1355" w:type="dxa"/>
          </w:tcPr>
          <w:p w14:paraId="5346FCC9" w14:textId="77777777" w:rsidR="001B799C" w:rsidRPr="001E2F79" w:rsidRDefault="001B799C" w:rsidP="00860824">
            <w:pPr>
              <w:rPr>
                <w:rFonts w:eastAsia="Times New Roman" w:cstheme="minorHAnsi"/>
                <w:color w:val="C00000"/>
              </w:rPr>
            </w:pPr>
            <w:r w:rsidRPr="001E2F79">
              <w:rPr>
                <w:rFonts w:eastAsia="Times New Roman" w:cstheme="minorHAnsi"/>
                <w:color w:val="C00000"/>
              </w:rPr>
              <w:t>*</w:t>
            </w:r>
            <w:r w:rsidRPr="001E2F79">
              <w:rPr>
                <w:rFonts w:eastAsia="Times New Roman" w:cstheme="minorHAnsi"/>
                <w:sz w:val="18"/>
                <w:szCs w:val="18"/>
              </w:rPr>
              <w:t>Number of persons</w:t>
            </w:r>
          </w:p>
        </w:tc>
        <w:tc>
          <w:tcPr>
            <w:tcW w:w="6315" w:type="dxa"/>
          </w:tcPr>
          <w:p w14:paraId="655C9471" w14:textId="76E03368" w:rsidR="001B799C" w:rsidRPr="001E2F79" w:rsidRDefault="006F0815" w:rsidP="00860824">
            <w:pPr>
              <w:ind w:left="161" w:hanging="180"/>
              <w:rPr>
                <w:color w:val="000000"/>
                <w:sz w:val="18"/>
              </w:rPr>
            </w:pPr>
            <w:r w:rsidRPr="001E2F79">
              <w:rPr>
                <w:color w:val="000000"/>
                <w:sz w:val="18"/>
              </w:rPr>
              <w:t>Medicare: 338,273</w:t>
            </w:r>
          </w:p>
        </w:tc>
      </w:tr>
      <w:tr w:rsidR="001B799C" w:rsidRPr="001E2F79" w14:paraId="14F6E1DC" w14:textId="77777777" w:rsidTr="35987EA1">
        <w:trPr>
          <w:trHeight w:val="636"/>
        </w:trPr>
        <w:tc>
          <w:tcPr>
            <w:tcW w:w="1305" w:type="dxa"/>
          </w:tcPr>
          <w:p w14:paraId="3EE952DE" w14:textId="77777777" w:rsidR="001B799C" w:rsidRPr="001E2F79" w:rsidRDefault="001B799C" w:rsidP="00860824">
            <w:pPr>
              <w:rPr>
                <w:color w:val="000000"/>
                <w:sz w:val="18"/>
              </w:rPr>
            </w:pPr>
            <w:r w:rsidRPr="001E2F79">
              <w:rPr>
                <w:color w:val="000000"/>
                <w:sz w:val="18"/>
              </w:rPr>
              <w:t>Measure Performance</w:t>
            </w:r>
          </w:p>
        </w:tc>
        <w:tc>
          <w:tcPr>
            <w:tcW w:w="497" w:type="dxa"/>
          </w:tcPr>
          <w:p w14:paraId="181CDE13" w14:textId="77777777" w:rsidR="001B799C" w:rsidRPr="001E2F79" w:rsidRDefault="001B799C" w:rsidP="00860824">
            <w:pPr>
              <w:rPr>
                <w:color w:val="000000"/>
                <w:sz w:val="18"/>
              </w:rPr>
            </w:pPr>
            <w:r w:rsidRPr="001E2F79">
              <w:rPr>
                <w:color w:val="000000"/>
                <w:sz w:val="18"/>
              </w:rPr>
              <w:t>065</w:t>
            </w:r>
          </w:p>
        </w:tc>
        <w:tc>
          <w:tcPr>
            <w:tcW w:w="1355" w:type="dxa"/>
          </w:tcPr>
          <w:p w14:paraId="2680470F"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10th percentile</w:t>
            </w:r>
          </w:p>
        </w:tc>
        <w:tc>
          <w:tcPr>
            <w:tcW w:w="6315" w:type="dxa"/>
          </w:tcPr>
          <w:p w14:paraId="2232E138" w14:textId="2051EA30" w:rsidR="001B799C" w:rsidRPr="001E2F79" w:rsidRDefault="00840B56" w:rsidP="00860824">
            <w:pPr>
              <w:ind w:left="161" w:hanging="180"/>
              <w:rPr>
                <w:color w:val="000000"/>
                <w:sz w:val="18"/>
              </w:rPr>
            </w:pPr>
            <w:r w:rsidRPr="001E2F79">
              <w:rPr>
                <w:color w:val="000000"/>
                <w:sz w:val="18"/>
              </w:rPr>
              <w:t>9999</w:t>
            </w:r>
          </w:p>
        </w:tc>
      </w:tr>
      <w:tr w:rsidR="001B799C" w:rsidRPr="001E2F79" w14:paraId="3866AD24" w14:textId="77777777" w:rsidTr="35987EA1">
        <w:trPr>
          <w:trHeight w:val="636"/>
        </w:trPr>
        <w:tc>
          <w:tcPr>
            <w:tcW w:w="1305" w:type="dxa"/>
          </w:tcPr>
          <w:p w14:paraId="5E437775" w14:textId="77777777" w:rsidR="001B799C" w:rsidRPr="001E2F79" w:rsidRDefault="001B799C" w:rsidP="00860824">
            <w:pPr>
              <w:rPr>
                <w:color w:val="000000"/>
                <w:sz w:val="18"/>
              </w:rPr>
            </w:pPr>
            <w:r w:rsidRPr="001E2F79">
              <w:rPr>
                <w:color w:val="000000"/>
                <w:sz w:val="18"/>
              </w:rPr>
              <w:t>Measure Performance</w:t>
            </w:r>
          </w:p>
        </w:tc>
        <w:tc>
          <w:tcPr>
            <w:tcW w:w="497" w:type="dxa"/>
          </w:tcPr>
          <w:p w14:paraId="5D4AA8BB" w14:textId="77777777" w:rsidR="001B799C" w:rsidRPr="001E2F79" w:rsidRDefault="001B799C" w:rsidP="00860824">
            <w:pPr>
              <w:rPr>
                <w:color w:val="000000"/>
                <w:sz w:val="18"/>
              </w:rPr>
            </w:pPr>
            <w:r w:rsidRPr="001E2F79">
              <w:rPr>
                <w:color w:val="000000"/>
                <w:sz w:val="18"/>
              </w:rPr>
              <w:t>066</w:t>
            </w:r>
          </w:p>
        </w:tc>
        <w:tc>
          <w:tcPr>
            <w:tcW w:w="1355" w:type="dxa"/>
          </w:tcPr>
          <w:p w14:paraId="1437F6FC" w14:textId="77777777" w:rsidR="001B799C" w:rsidRPr="001E2F79" w:rsidRDefault="001B799C" w:rsidP="00860824">
            <w:pPr>
              <w:rPr>
                <w:sz w:val="18"/>
              </w:rPr>
            </w:pPr>
            <w:r w:rsidRPr="001E2F79">
              <w:rPr>
                <w:color w:val="C00000"/>
              </w:rPr>
              <w:t>*</w:t>
            </w:r>
            <w:r w:rsidRPr="001E2F79">
              <w:rPr>
                <w:sz w:val="18"/>
              </w:rPr>
              <w:t>50th percentile (median)</w:t>
            </w:r>
          </w:p>
        </w:tc>
        <w:tc>
          <w:tcPr>
            <w:tcW w:w="6315" w:type="dxa"/>
          </w:tcPr>
          <w:p w14:paraId="420AEE59" w14:textId="15ED4154" w:rsidR="001B799C" w:rsidRPr="001E2F79" w:rsidRDefault="00840B56" w:rsidP="00860824">
            <w:pPr>
              <w:ind w:left="161" w:hanging="180"/>
              <w:rPr>
                <w:iCs/>
                <w:color w:val="000000"/>
                <w:sz w:val="18"/>
              </w:rPr>
            </w:pPr>
            <w:r w:rsidRPr="001E2F79">
              <w:rPr>
                <w:iCs/>
                <w:color w:val="000000"/>
                <w:sz w:val="18"/>
              </w:rPr>
              <w:t>9999</w:t>
            </w:r>
          </w:p>
        </w:tc>
      </w:tr>
      <w:tr w:rsidR="001B799C" w:rsidRPr="001E2F79" w14:paraId="617A6A09" w14:textId="77777777" w:rsidTr="35987EA1">
        <w:trPr>
          <w:trHeight w:val="636"/>
        </w:trPr>
        <w:tc>
          <w:tcPr>
            <w:tcW w:w="1305" w:type="dxa"/>
          </w:tcPr>
          <w:p w14:paraId="560D0BA1" w14:textId="77777777" w:rsidR="001B799C" w:rsidRPr="001E2F79" w:rsidRDefault="001B799C" w:rsidP="00860824">
            <w:pPr>
              <w:rPr>
                <w:color w:val="000000"/>
                <w:sz w:val="18"/>
              </w:rPr>
            </w:pPr>
            <w:r w:rsidRPr="001E2F79">
              <w:rPr>
                <w:color w:val="000000"/>
                <w:sz w:val="18"/>
              </w:rPr>
              <w:t>Measure Performance</w:t>
            </w:r>
          </w:p>
        </w:tc>
        <w:tc>
          <w:tcPr>
            <w:tcW w:w="497" w:type="dxa"/>
          </w:tcPr>
          <w:p w14:paraId="4D83F940" w14:textId="77777777" w:rsidR="001B799C" w:rsidRPr="001E2F79" w:rsidRDefault="001B799C" w:rsidP="00860824">
            <w:pPr>
              <w:rPr>
                <w:color w:val="000000"/>
                <w:sz w:val="18"/>
              </w:rPr>
            </w:pPr>
            <w:r w:rsidRPr="001E2F79">
              <w:rPr>
                <w:color w:val="000000"/>
                <w:sz w:val="18"/>
              </w:rPr>
              <w:t>067</w:t>
            </w:r>
          </w:p>
        </w:tc>
        <w:tc>
          <w:tcPr>
            <w:tcW w:w="1355" w:type="dxa"/>
          </w:tcPr>
          <w:p w14:paraId="5AFDFD51"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90th percentile</w:t>
            </w:r>
          </w:p>
        </w:tc>
        <w:tc>
          <w:tcPr>
            <w:tcW w:w="6315" w:type="dxa"/>
          </w:tcPr>
          <w:p w14:paraId="5CEBE9EF" w14:textId="66053A36" w:rsidR="001B799C" w:rsidRPr="001E2F79" w:rsidRDefault="00840B56" w:rsidP="00860824">
            <w:pPr>
              <w:ind w:left="161" w:hanging="180"/>
              <w:rPr>
                <w:iCs/>
                <w:color w:val="000000"/>
                <w:sz w:val="18"/>
              </w:rPr>
            </w:pPr>
            <w:r w:rsidRPr="001E2F79">
              <w:rPr>
                <w:iCs/>
                <w:color w:val="000000"/>
                <w:sz w:val="18"/>
              </w:rPr>
              <w:t>9999</w:t>
            </w:r>
          </w:p>
        </w:tc>
      </w:tr>
      <w:tr w:rsidR="001B799C" w:rsidRPr="001E2F79" w14:paraId="4A408C87" w14:textId="77777777" w:rsidTr="35987EA1">
        <w:trPr>
          <w:trHeight w:val="636"/>
        </w:trPr>
        <w:tc>
          <w:tcPr>
            <w:tcW w:w="1305" w:type="dxa"/>
          </w:tcPr>
          <w:p w14:paraId="3042D0E9"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97" w:type="dxa"/>
          </w:tcPr>
          <w:p w14:paraId="0E5534DE"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068</w:t>
            </w:r>
          </w:p>
        </w:tc>
        <w:tc>
          <w:tcPr>
            <w:tcW w:w="1355" w:type="dxa"/>
          </w:tcPr>
          <w:p w14:paraId="75D9E14B" w14:textId="77777777" w:rsidR="001B799C" w:rsidRPr="001E2F79" w:rsidRDefault="001B799C" w:rsidP="00860824">
            <w:pPr>
              <w:rPr>
                <w:rFonts w:eastAsia="Times New Roman" w:cstheme="minorHAnsi"/>
                <w:sz w:val="18"/>
                <w:szCs w:val="18"/>
              </w:rPr>
            </w:pPr>
            <w:r w:rsidRPr="001E2F79">
              <w:rPr>
                <w:rFonts w:eastAsia="Times New Roman" w:cstheme="minorHAnsi"/>
                <w:color w:val="C00000"/>
              </w:rPr>
              <w:t>*</w:t>
            </w:r>
            <w:r w:rsidRPr="001E2F79">
              <w:rPr>
                <w:rFonts w:eastAsia="Times New Roman" w:cstheme="minorHAnsi"/>
                <w:sz w:val="18"/>
                <w:szCs w:val="18"/>
              </w:rPr>
              <w:t>Additional measure performance information</w:t>
            </w:r>
          </w:p>
        </w:tc>
        <w:tc>
          <w:tcPr>
            <w:tcW w:w="6315" w:type="dxa"/>
          </w:tcPr>
          <w:p w14:paraId="42A4E060" w14:textId="366C8C1E" w:rsidR="001B799C" w:rsidRPr="001E2F79" w:rsidRDefault="009F128F" w:rsidP="00860824">
            <w:pPr>
              <w:ind w:left="161" w:hanging="180"/>
              <w:rPr>
                <w:rFonts w:eastAsia="Times New Roman" w:cstheme="minorHAnsi"/>
                <w:iCs/>
                <w:color w:val="000000"/>
                <w:sz w:val="18"/>
                <w:szCs w:val="18"/>
              </w:rPr>
            </w:pPr>
            <w:r w:rsidRPr="001E2F79">
              <w:rPr>
                <w:rFonts w:eastAsia="Times New Roman" w:cstheme="minorHAnsi"/>
                <w:iCs/>
                <w:color w:val="000000"/>
                <w:sz w:val="18"/>
                <w:szCs w:val="18"/>
              </w:rPr>
              <w:t xml:space="preserve">Housing intervention performance rate – Medicare: 24.3 </w:t>
            </w:r>
            <w:r w:rsidR="00D56F96" w:rsidRPr="001E2F79">
              <w:rPr>
                <w:rFonts w:eastAsia="Times New Roman" w:cstheme="minorHAnsi"/>
                <w:iCs/>
                <w:color w:val="000000"/>
                <w:sz w:val="18"/>
                <w:szCs w:val="18"/>
              </w:rPr>
              <w:t>(Note that the denominator for this rate is 1,150 - which is those that were screened for housing insecurity</w:t>
            </w:r>
            <w:r w:rsidR="00B218C3" w:rsidRPr="001E2F79">
              <w:rPr>
                <w:rFonts w:eastAsia="Times New Roman" w:cstheme="minorHAnsi"/>
                <w:iCs/>
                <w:color w:val="000000"/>
                <w:sz w:val="18"/>
                <w:szCs w:val="18"/>
              </w:rPr>
              <w:t xml:space="preserve"> and </w:t>
            </w:r>
            <w:r w:rsidR="00D56F96" w:rsidRPr="001E2F79">
              <w:rPr>
                <w:rFonts w:eastAsia="Times New Roman" w:cstheme="minorHAnsi"/>
                <w:iCs/>
                <w:color w:val="000000"/>
                <w:sz w:val="18"/>
                <w:szCs w:val="18"/>
              </w:rPr>
              <w:t>had a positive result)</w:t>
            </w:r>
          </w:p>
        </w:tc>
      </w:tr>
      <w:tr w:rsidR="001B799C" w:rsidRPr="001E2F79" w14:paraId="36DF9A1A" w14:textId="77777777" w:rsidTr="35987EA1">
        <w:trPr>
          <w:trHeight w:val="636"/>
        </w:trPr>
        <w:tc>
          <w:tcPr>
            <w:tcW w:w="1305" w:type="dxa"/>
          </w:tcPr>
          <w:p w14:paraId="295C0617" w14:textId="77777777" w:rsidR="001B799C" w:rsidRPr="001E2F79" w:rsidRDefault="001B799C" w:rsidP="00860824">
            <w:pPr>
              <w:rPr>
                <w:color w:val="000000"/>
                <w:sz w:val="18"/>
              </w:rPr>
            </w:pPr>
            <w:r w:rsidRPr="001E2F79">
              <w:rPr>
                <w:color w:val="000000"/>
                <w:sz w:val="18"/>
              </w:rPr>
              <w:lastRenderedPageBreak/>
              <w:t>Measure Performance</w:t>
            </w:r>
          </w:p>
        </w:tc>
        <w:tc>
          <w:tcPr>
            <w:tcW w:w="497" w:type="dxa"/>
          </w:tcPr>
          <w:p w14:paraId="4A625B2D" w14:textId="77777777" w:rsidR="001B799C" w:rsidRPr="001E2F79" w:rsidRDefault="001B799C" w:rsidP="00860824">
            <w:pPr>
              <w:rPr>
                <w:color w:val="000000"/>
                <w:sz w:val="18"/>
              </w:rPr>
            </w:pPr>
            <w:r w:rsidRPr="001E2F79">
              <w:rPr>
                <w:color w:val="000000"/>
                <w:sz w:val="18"/>
              </w:rPr>
              <w:t>069</w:t>
            </w:r>
          </w:p>
        </w:tc>
        <w:tc>
          <w:tcPr>
            <w:tcW w:w="1355" w:type="dxa"/>
          </w:tcPr>
          <w:p w14:paraId="3A509761" w14:textId="77777777" w:rsidR="001B799C" w:rsidRPr="001E2F79" w:rsidDel="0071614F" w:rsidRDefault="001B799C" w:rsidP="00860824">
            <w:pPr>
              <w:rPr>
                <w:color w:val="C00000"/>
                <w:sz w:val="18"/>
              </w:rPr>
            </w:pPr>
            <w:r w:rsidRPr="001E2F79">
              <w:rPr>
                <w:color w:val="C00000"/>
              </w:rPr>
              <w:t>*</w:t>
            </w:r>
            <w:r w:rsidRPr="001E2F79">
              <w:rPr>
                <w:sz w:val="18"/>
              </w:rPr>
              <w:t>Is there evidence for statistically significant gaps in measure score performance among select subpopulations of interest defined by one or more social risk factors?</w:t>
            </w:r>
          </w:p>
        </w:tc>
        <w:tc>
          <w:tcPr>
            <w:tcW w:w="6315" w:type="dxa"/>
          </w:tcPr>
          <w:p w14:paraId="40CC2966" w14:textId="38A535F9" w:rsidR="001B799C" w:rsidRPr="001E2F79" w:rsidRDefault="00000000" w:rsidP="00860824">
            <w:pPr>
              <w:ind w:left="161" w:hanging="180"/>
              <w:rPr>
                <w:sz w:val="18"/>
              </w:rPr>
            </w:pPr>
            <w:sdt>
              <w:sdtPr>
                <w:rPr>
                  <w:color w:val="000000"/>
                  <w:sz w:val="18"/>
                </w:rPr>
                <w:id w:val="172232170"/>
                <w14:checkbox>
                  <w14:checked w14:val="1"/>
                  <w14:checkedState w14:val="2612" w14:font="MS Gothic"/>
                  <w14:uncheckedState w14:val="2610" w14:font="MS Gothic"/>
                </w14:checkbox>
              </w:sdtPr>
              <w:sdtContent>
                <w:r w:rsidR="001A7628" w:rsidRPr="001E2F79">
                  <w:rPr>
                    <w:rFonts w:ascii="MS Gothic" w:eastAsia="MS Gothic" w:hAnsi="MS Gothic" w:hint="eastAsia"/>
                    <w:color w:val="000000"/>
                    <w:sz w:val="18"/>
                  </w:rPr>
                  <w:t>☒</w:t>
                </w:r>
              </w:sdtContent>
            </w:sdt>
            <w:r w:rsidR="001B799C" w:rsidRPr="001E2F79">
              <w:t xml:space="preserve"> </w:t>
            </w:r>
            <w:r w:rsidR="001B799C" w:rsidRPr="001E2F79">
              <w:rPr>
                <w:sz w:val="18"/>
              </w:rPr>
              <w:t>Yes</w:t>
            </w:r>
          </w:p>
          <w:p w14:paraId="735CFAA1" w14:textId="77777777" w:rsidR="001B799C" w:rsidRPr="001E2F79" w:rsidRDefault="00000000" w:rsidP="00860824">
            <w:pPr>
              <w:ind w:left="161" w:hanging="180"/>
              <w:rPr>
                <w:sz w:val="18"/>
              </w:rPr>
            </w:pPr>
            <w:sdt>
              <w:sdtPr>
                <w:rPr>
                  <w:color w:val="000000"/>
                  <w:sz w:val="18"/>
                </w:rPr>
                <w:id w:val="201141256"/>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w:t>
            </w:r>
          </w:p>
          <w:p w14:paraId="5107E4C1" w14:textId="77777777" w:rsidR="001B799C" w:rsidRPr="001E2F79" w:rsidRDefault="00000000" w:rsidP="00860824">
            <w:pPr>
              <w:ind w:left="161" w:hanging="180"/>
              <w:rPr>
                <w:i/>
                <w:color w:val="000000"/>
                <w:sz w:val="18"/>
              </w:rPr>
            </w:pPr>
            <w:sdt>
              <w:sdtPr>
                <w:rPr>
                  <w:color w:val="000000"/>
                  <w:sz w:val="18"/>
                </w:rPr>
                <w:id w:val="1944488516"/>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Not tested</w:t>
            </w:r>
            <w:r w:rsidR="001B799C" w:rsidRPr="001E2F79" w:rsidDel="00E401AF">
              <w:rPr>
                <w:i/>
                <w:color w:val="000000"/>
                <w:sz w:val="18"/>
              </w:rPr>
              <w:t xml:space="preserve"> </w:t>
            </w:r>
          </w:p>
        </w:tc>
      </w:tr>
    </w:tbl>
    <w:p w14:paraId="5E72B293" w14:textId="653C598B" w:rsidR="7CF3E2E8" w:rsidRPr="001E2F79" w:rsidRDefault="7CF3E2E8" w:rsidP="7CF3E2E8"/>
    <w:p w14:paraId="4BFB50A1" w14:textId="5F67F505" w:rsidR="6C379397" w:rsidRPr="001E2F79" w:rsidRDefault="6C379397" w:rsidP="7CF3E2E8">
      <w:r w:rsidRPr="001E2F79">
        <w:t xml:space="preserve">Transportation Screening Indicator: </w:t>
      </w:r>
    </w:p>
    <w:tbl>
      <w:tblPr>
        <w:tblStyle w:val="TableGrid"/>
        <w:tblW w:w="9490" w:type="dxa"/>
        <w:tblLayout w:type="fixed"/>
        <w:tblLook w:val="04A0" w:firstRow="1" w:lastRow="0" w:firstColumn="1" w:lastColumn="0" w:noHBand="0" w:noVBand="1"/>
      </w:tblPr>
      <w:tblGrid>
        <w:gridCol w:w="1335"/>
        <w:gridCol w:w="482"/>
        <w:gridCol w:w="1340"/>
        <w:gridCol w:w="6333"/>
      </w:tblGrid>
      <w:tr w:rsidR="7CF3E2E8" w:rsidRPr="001E2F79" w14:paraId="1BF2B738" w14:textId="77777777" w:rsidTr="35987EA1">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001CBA40" w14:textId="50B0AB73"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82" w:type="dxa"/>
            <w:tcBorders>
              <w:top w:val="single" w:sz="8" w:space="0" w:color="auto"/>
              <w:left w:val="single" w:sz="8" w:space="0" w:color="auto"/>
              <w:bottom w:val="single" w:sz="8" w:space="0" w:color="auto"/>
              <w:right w:val="single" w:sz="8" w:space="0" w:color="auto"/>
            </w:tcBorders>
            <w:tcMar>
              <w:left w:w="108" w:type="dxa"/>
              <w:right w:w="108" w:type="dxa"/>
            </w:tcMar>
          </w:tcPr>
          <w:p w14:paraId="4480C6D2" w14:textId="7734A599" w:rsidR="7CF3E2E8" w:rsidRPr="001E2F79" w:rsidRDefault="7CF3E2E8" w:rsidP="7CF3E2E8">
            <w:pPr>
              <w:ind w:left="-20" w:right="-20"/>
            </w:pPr>
            <w:r w:rsidRPr="001E2F79">
              <w:rPr>
                <w:rFonts w:ascii="Calibri" w:eastAsia="Calibri" w:hAnsi="Calibri" w:cs="Calibri"/>
                <w:color w:val="000000" w:themeColor="text1"/>
                <w:sz w:val="18"/>
                <w:szCs w:val="18"/>
              </w:rPr>
              <w:t>016</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20CFDEA5" w14:textId="454781B7"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w:t>
            </w:r>
            <w:r w:rsidR="021A5BFF" w:rsidRPr="001E2F79">
              <w:rPr>
                <w:rFonts w:ascii="Calibri" w:eastAsia="Calibri" w:hAnsi="Calibri" w:cs="Calibri"/>
                <w:color w:val="000000" w:themeColor="text1"/>
                <w:sz w:val="18"/>
                <w:szCs w:val="18"/>
              </w:rPr>
              <w:t xml:space="preserve"> 5</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2D9E9493" w14:textId="5AB85F57" w:rsidR="0409A0B7" w:rsidRPr="001E2F79" w:rsidRDefault="0409A0B7"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Persons in denominator 5 with a documented result for transportation insecurity screening.   </w:t>
            </w:r>
          </w:p>
        </w:tc>
      </w:tr>
      <w:tr w:rsidR="7CF3E2E8" w:rsidRPr="001E2F79" w14:paraId="047921E4" w14:textId="77777777" w:rsidTr="35987EA1">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39DE2E2F" w14:textId="501315A1"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82" w:type="dxa"/>
            <w:tcBorders>
              <w:top w:val="single" w:sz="8" w:space="0" w:color="auto"/>
              <w:left w:val="single" w:sz="8" w:space="0" w:color="auto"/>
              <w:bottom w:val="single" w:sz="8" w:space="0" w:color="auto"/>
              <w:right w:val="single" w:sz="8" w:space="0" w:color="auto"/>
            </w:tcBorders>
            <w:tcMar>
              <w:left w:w="108" w:type="dxa"/>
              <w:right w:w="108" w:type="dxa"/>
            </w:tcMar>
          </w:tcPr>
          <w:p w14:paraId="6C592227" w14:textId="61B635BA" w:rsidR="7CF3E2E8" w:rsidRPr="001E2F79" w:rsidRDefault="7CF3E2E8" w:rsidP="7CF3E2E8">
            <w:pPr>
              <w:ind w:left="-20" w:right="-20"/>
            </w:pPr>
            <w:r w:rsidRPr="001E2F79">
              <w:rPr>
                <w:rFonts w:ascii="Calibri" w:eastAsia="Calibri" w:hAnsi="Calibri" w:cs="Calibri"/>
                <w:color w:val="000000" w:themeColor="text1"/>
                <w:sz w:val="18"/>
                <w:szCs w:val="18"/>
              </w:rPr>
              <w:t>017</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73DA5E9C" w14:textId="5CB24034"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 Exclusions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54C720CD" w14:textId="10C47035" w:rsidR="40221477" w:rsidRPr="001E2F79" w:rsidRDefault="40221477"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3B347594" w:rsidRPr="001E2F79">
              <w:rPr>
                <w:rFonts w:ascii="Calibri" w:eastAsia="Calibri" w:hAnsi="Calibri" w:cs="Calibri"/>
                <w:color w:val="000000" w:themeColor="text1"/>
                <w:sz w:val="18"/>
                <w:szCs w:val="18"/>
              </w:rPr>
              <w:t xml:space="preserve">one. </w:t>
            </w:r>
          </w:p>
        </w:tc>
      </w:tr>
      <w:tr w:rsidR="7CF3E2E8" w:rsidRPr="001E2F79" w14:paraId="0FD18890" w14:textId="77777777" w:rsidTr="35987EA1">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4E809053" w14:textId="26D01A47"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82" w:type="dxa"/>
            <w:tcBorders>
              <w:top w:val="single" w:sz="8" w:space="0" w:color="auto"/>
              <w:left w:val="single" w:sz="8" w:space="0" w:color="auto"/>
              <w:bottom w:val="single" w:sz="8" w:space="0" w:color="auto"/>
              <w:right w:val="single" w:sz="8" w:space="0" w:color="auto"/>
            </w:tcBorders>
            <w:tcMar>
              <w:left w:w="108" w:type="dxa"/>
              <w:right w:w="108" w:type="dxa"/>
            </w:tcMar>
          </w:tcPr>
          <w:p w14:paraId="73811C2A" w14:textId="4DB9AD9E" w:rsidR="7CF3E2E8" w:rsidRPr="001E2F79" w:rsidRDefault="7CF3E2E8" w:rsidP="7CF3E2E8">
            <w:pPr>
              <w:ind w:left="-20" w:right="-20"/>
            </w:pPr>
            <w:r w:rsidRPr="001E2F79">
              <w:rPr>
                <w:rFonts w:ascii="Calibri" w:eastAsia="Calibri" w:hAnsi="Calibri" w:cs="Calibri"/>
                <w:color w:val="000000" w:themeColor="text1"/>
                <w:sz w:val="18"/>
                <w:szCs w:val="18"/>
              </w:rPr>
              <w:t>018</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459406B0" w14:textId="61B6ACAA"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w:t>
            </w:r>
            <w:r w:rsidR="20D28B46" w:rsidRPr="001E2F79">
              <w:rPr>
                <w:rFonts w:ascii="Calibri" w:eastAsia="Calibri" w:hAnsi="Calibri" w:cs="Calibri"/>
                <w:color w:val="000000" w:themeColor="text1"/>
                <w:sz w:val="18"/>
                <w:szCs w:val="18"/>
              </w:rPr>
              <w:t xml:space="preserve"> 5</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53494BB5" w14:textId="2E06C967" w:rsidR="674A0AFB" w:rsidRPr="001E2F79" w:rsidRDefault="674A0AFB"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All persons 0+ minus persons who died in the measurement period (MP), in hospice or using hospice services during the MP, or persons 66 years of age and older with by the end of the MP, with Medicare, enrolled in an institutional SNP (I-SNP) or living long-term in an institution (LTI)</w:t>
            </w:r>
          </w:p>
        </w:tc>
      </w:tr>
      <w:tr w:rsidR="7CF3E2E8" w:rsidRPr="001E2F79" w14:paraId="1BEDE456" w14:textId="77777777" w:rsidTr="35987EA1">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6BF1E340" w14:textId="132C27C5"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482" w:type="dxa"/>
            <w:tcBorders>
              <w:top w:val="single" w:sz="8" w:space="0" w:color="auto"/>
              <w:left w:val="single" w:sz="8" w:space="0" w:color="auto"/>
              <w:bottom w:val="single" w:sz="8" w:space="0" w:color="auto"/>
              <w:right w:val="single" w:sz="8" w:space="0" w:color="auto"/>
            </w:tcBorders>
            <w:tcMar>
              <w:left w:w="108" w:type="dxa"/>
              <w:right w:w="108" w:type="dxa"/>
            </w:tcMar>
          </w:tcPr>
          <w:p w14:paraId="10987DBE" w14:textId="133FF198" w:rsidR="7CF3E2E8" w:rsidRPr="001E2F79" w:rsidRDefault="7CF3E2E8" w:rsidP="7CF3E2E8">
            <w:pPr>
              <w:ind w:left="-20" w:right="-20"/>
            </w:pPr>
            <w:r w:rsidRPr="001E2F79">
              <w:rPr>
                <w:rFonts w:ascii="Calibri" w:eastAsia="Calibri" w:hAnsi="Calibri" w:cs="Calibri"/>
                <w:color w:val="000000" w:themeColor="text1"/>
                <w:sz w:val="18"/>
                <w:szCs w:val="18"/>
              </w:rPr>
              <w:t>019</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20B725C0" w14:textId="35879475"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 Exclusions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7736526A" w14:textId="3BB81445" w:rsidR="0D71D288" w:rsidRPr="001E2F79" w:rsidRDefault="0D71D28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Same as rate 1.</w:t>
            </w:r>
          </w:p>
        </w:tc>
      </w:tr>
      <w:tr w:rsidR="7CF3E2E8" w:rsidRPr="001E2F79" w14:paraId="38C74F2B" w14:textId="77777777" w:rsidTr="35987EA1">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13E78D39" w14:textId="323873E9" w:rsidR="7CF3E2E8" w:rsidRPr="001E2F79" w:rsidRDefault="7CF3E2E8" w:rsidP="7CF3E2E8">
            <w:pPr>
              <w:ind w:left="-20" w:right="-20"/>
            </w:pPr>
            <w:r w:rsidRPr="001E2F79">
              <w:rPr>
                <w:rFonts w:ascii="Calibri" w:eastAsia="Calibri" w:hAnsi="Calibri" w:cs="Calibri"/>
                <w:sz w:val="18"/>
                <w:szCs w:val="18"/>
              </w:rPr>
              <w:t>Measure Information</w:t>
            </w:r>
          </w:p>
        </w:tc>
        <w:tc>
          <w:tcPr>
            <w:tcW w:w="482" w:type="dxa"/>
            <w:tcBorders>
              <w:top w:val="single" w:sz="8" w:space="0" w:color="auto"/>
              <w:left w:val="single" w:sz="8" w:space="0" w:color="auto"/>
              <w:bottom w:val="single" w:sz="8" w:space="0" w:color="auto"/>
              <w:right w:val="single" w:sz="8" w:space="0" w:color="auto"/>
            </w:tcBorders>
            <w:tcMar>
              <w:left w:w="108" w:type="dxa"/>
              <w:right w:w="108" w:type="dxa"/>
            </w:tcMar>
          </w:tcPr>
          <w:p w14:paraId="39CFDB1D" w14:textId="18759DB2" w:rsidR="7CF3E2E8" w:rsidRPr="001E2F79" w:rsidRDefault="7CF3E2E8" w:rsidP="7CF3E2E8">
            <w:pPr>
              <w:ind w:left="-20" w:right="-20"/>
            </w:pPr>
            <w:r w:rsidRPr="001E2F79">
              <w:rPr>
                <w:rFonts w:ascii="Calibri" w:eastAsia="Calibri" w:hAnsi="Calibri" w:cs="Calibri"/>
                <w:sz w:val="18"/>
                <w:szCs w:val="18"/>
              </w:rPr>
              <w:t>020</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3AB6E757" w14:textId="5B2DA691"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Denominator Exceptions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10E9A34B" w14:textId="608B7620" w:rsidR="772B0F25" w:rsidRPr="001E2F79" w:rsidRDefault="772B0F25"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0B626A2A" w:rsidRPr="001E2F79">
              <w:rPr>
                <w:rFonts w:ascii="Calibri" w:eastAsia="Calibri" w:hAnsi="Calibri" w:cs="Calibri"/>
                <w:color w:val="000000" w:themeColor="text1"/>
                <w:sz w:val="18"/>
                <w:szCs w:val="18"/>
              </w:rPr>
              <w:t xml:space="preserve">one. </w:t>
            </w:r>
          </w:p>
        </w:tc>
      </w:tr>
      <w:tr w:rsidR="7CF3E2E8" w:rsidRPr="001E2F79" w14:paraId="3D883B3A" w14:textId="77777777" w:rsidTr="35987EA1">
        <w:trPr>
          <w:trHeight w:val="300"/>
        </w:trPr>
        <w:tc>
          <w:tcPr>
            <w:tcW w:w="1335" w:type="dxa"/>
            <w:tcBorders>
              <w:top w:val="single" w:sz="8" w:space="0" w:color="auto"/>
              <w:left w:val="single" w:sz="8" w:space="0" w:color="auto"/>
              <w:bottom w:val="single" w:sz="8" w:space="0" w:color="auto"/>
              <w:right w:val="single" w:sz="8" w:space="0" w:color="auto"/>
            </w:tcBorders>
            <w:tcMar>
              <w:left w:w="108" w:type="dxa"/>
              <w:right w:w="108" w:type="dxa"/>
            </w:tcMar>
          </w:tcPr>
          <w:p w14:paraId="74C89FEA" w14:textId="39B11954" w:rsidR="7CF3E2E8" w:rsidRPr="001E2F79" w:rsidRDefault="7CF3E2E8" w:rsidP="7CF3E2E8">
            <w:pPr>
              <w:ind w:left="-20" w:right="-20"/>
            </w:pPr>
            <w:r w:rsidRPr="001E2F79">
              <w:rPr>
                <w:rFonts w:ascii="Calibri" w:eastAsia="Calibri" w:hAnsi="Calibri" w:cs="Calibri"/>
                <w:sz w:val="18"/>
                <w:szCs w:val="18"/>
              </w:rPr>
              <w:t>Measure Information</w:t>
            </w:r>
          </w:p>
        </w:tc>
        <w:tc>
          <w:tcPr>
            <w:tcW w:w="482" w:type="dxa"/>
            <w:tcBorders>
              <w:top w:val="single" w:sz="8" w:space="0" w:color="auto"/>
              <w:left w:val="single" w:sz="8" w:space="0" w:color="auto"/>
              <w:bottom w:val="single" w:sz="8" w:space="0" w:color="auto"/>
              <w:right w:val="single" w:sz="8" w:space="0" w:color="auto"/>
            </w:tcBorders>
            <w:tcMar>
              <w:left w:w="108" w:type="dxa"/>
              <w:right w:w="108" w:type="dxa"/>
            </w:tcMar>
          </w:tcPr>
          <w:p w14:paraId="6524F44F" w14:textId="0EEDD3FA" w:rsidR="7CF3E2E8" w:rsidRPr="001E2F79" w:rsidRDefault="7CF3E2E8" w:rsidP="7CF3E2E8">
            <w:pPr>
              <w:ind w:left="-20" w:right="-20"/>
            </w:pPr>
            <w:r w:rsidRPr="001E2F79">
              <w:rPr>
                <w:rFonts w:ascii="Calibri" w:eastAsia="Calibri" w:hAnsi="Calibri" w:cs="Calibri"/>
                <w:sz w:val="18"/>
                <w:szCs w:val="18"/>
              </w:rPr>
              <w:t>021</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38E9F1B8" w14:textId="193A81EB"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Briefly describe the rationale for the measure</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0F8D2A63" w14:textId="7BE9F919" w:rsidR="083CD0E3" w:rsidRPr="001E2F79" w:rsidRDefault="083CD0E3" w:rsidP="7CF3E2E8">
            <w:pPr>
              <w:spacing w:line="279" w:lineRule="auto"/>
              <w:ind w:left="-20" w:right="-20"/>
            </w:pPr>
            <w:r w:rsidRPr="001E2F79">
              <w:rPr>
                <w:rFonts w:ascii="Calibri" w:eastAsia="Calibri" w:hAnsi="Calibri" w:cs="Calibri"/>
                <w:color w:val="000000" w:themeColor="text1"/>
                <w:sz w:val="18"/>
                <w:szCs w:val="18"/>
              </w:rPr>
              <w:t xml:space="preserve">Same as rate 1. </w:t>
            </w:r>
          </w:p>
        </w:tc>
      </w:tr>
      <w:tr w:rsidR="001B799C" w:rsidRPr="001E2F79" w14:paraId="5094AED2" w14:textId="77777777" w:rsidTr="35987EA1">
        <w:trPr>
          <w:trHeight w:val="1128"/>
        </w:trPr>
        <w:tc>
          <w:tcPr>
            <w:tcW w:w="1335" w:type="dxa"/>
          </w:tcPr>
          <w:p w14:paraId="569E366D"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82" w:type="dxa"/>
          </w:tcPr>
          <w:p w14:paraId="0E9ADBAD"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060</w:t>
            </w:r>
          </w:p>
        </w:tc>
        <w:tc>
          <w:tcPr>
            <w:tcW w:w="1340" w:type="dxa"/>
          </w:tcPr>
          <w:p w14:paraId="65EA3AC9" w14:textId="77777777" w:rsidR="001B799C" w:rsidRPr="001E2F79" w:rsidRDefault="001B799C" w:rsidP="00860824">
            <w:pPr>
              <w:rPr>
                <w:rFonts w:eastAsia="Times New Roman" w:cstheme="minorHAnsi"/>
              </w:rPr>
            </w:pPr>
            <w:r w:rsidRPr="001E2F79">
              <w:rPr>
                <w:rFonts w:eastAsia="Times New Roman" w:cstheme="minorHAnsi"/>
                <w:color w:val="C00000"/>
              </w:rPr>
              <w:t>*</w:t>
            </w:r>
            <w:r w:rsidRPr="001E2F79">
              <w:rPr>
                <w:rFonts w:eastAsia="Times New Roman" w:cstheme="minorHAnsi"/>
                <w:sz w:val="18"/>
                <w:szCs w:val="18"/>
              </w:rPr>
              <w:t>Measure performance - type of score</w:t>
            </w:r>
          </w:p>
        </w:tc>
        <w:tc>
          <w:tcPr>
            <w:tcW w:w="6333" w:type="dxa"/>
          </w:tcPr>
          <w:p w14:paraId="65DE2109"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78911732"/>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Categorical (e.g., </w:t>
            </w:r>
            <w:r w:rsidR="001B799C" w:rsidRPr="001E2F79">
              <w:rPr>
                <w:rFonts w:eastAsia="Times New Roman"/>
                <w:color w:val="000000"/>
                <w:sz w:val="18"/>
                <w:szCs w:val="18"/>
              </w:rPr>
              <w:t>measured entity scores yes/no, pass/fail, or rating scale/score</w:t>
            </w:r>
            <w:r w:rsidR="001B799C" w:rsidRPr="001E2F79">
              <w:rPr>
                <w:rFonts w:eastAsia="Times New Roman" w:cstheme="minorHAnsi"/>
                <w:color w:val="000000"/>
                <w:sz w:val="18"/>
                <w:szCs w:val="18"/>
              </w:rPr>
              <w:t>)</w:t>
            </w:r>
          </w:p>
          <w:p w14:paraId="15A64551" w14:textId="77777777" w:rsidR="001B799C" w:rsidRPr="001E2F79" w:rsidRDefault="00000000" w:rsidP="00860824">
            <w:pPr>
              <w:ind w:left="161" w:hanging="180"/>
              <w:rPr>
                <w:rFonts w:cstheme="minorHAnsi"/>
                <w:sz w:val="18"/>
                <w:szCs w:val="18"/>
              </w:rPr>
            </w:pPr>
            <w:sdt>
              <w:sdtPr>
                <w:rPr>
                  <w:rFonts w:eastAsia="Times New Roman" w:cstheme="minorHAnsi"/>
                  <w:color w:val="000000"/>
                  <w:sz w:val="18"/>
                  <w:szCs w:val="18"/>
                </w:rPr>
                <w:id w:val="321327149"/>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sz w:val="18"/>
                <w:szCs w:val="18"/>
              </w:rPr>
              <w:t>Composite scale/non-weighted score</w:t>
            </w:r>
          </w:p>
          <w:p w14:paraId="26BDEF3F" w14:textId="77777777" w:rsidR="001B799C" w:rsidRPr="001E2F79" w:rsidRDefault="00000000" w:rsidP="00860824">
            <w:pPr>
              <w:ind w:left="161" w:hanging="180"/>
              <w:rPr>
                <w:rFonts w:eastAsia="Times New Roman"/>
                <w:color w:val="000000"/>
                <w:sz w:val="18"/>
                <w:szCs w:val="18"/>
              </w:rPr>
            </w:pPr>
            <w:sdt>
              <w:sdtPr>
                <w:rPr>
                  <w:rFonts w:eastAsia="Times New Roman" w:cstheme="minorHAnsi"/>
                  <w:color w:val="000000"/>
                  <w:sz w:val="18"/>
                  <w:szCs w:val="18"/>
                </w:rPr>
                <w:id w:val="-428284016"/>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eastAsia="Times New Roman"/>
                <w:color w:val="000000"/>
                <w:sz w:val="18"/>
                <w:szCs w:val="18"/>
              </w:rPr>
              <w:t>Composite scale/weighted score</w:t>
            </w:r>
          </w:p>
          <w:p w14:paraId="5F900DEA"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61505313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Continuous variable (e.g., average)</w:t>
            </w:r>
          </w:p>
          <w:p w14:paraId="3472B588"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617211507"/>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Count </w:t>
            </w:r>
          </w:p>
          <w:p w14:paraId="2FAAEEFC"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212460000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Frequency Distribution </w:t>
            </w:r>
          </w:p>
          <w:p w14:paraId="4B9F0573" w14:textId="77777777" w:rsidR="001B799C" w:rsidRPr="001E2F79" w:rsidRDefault="00000000" w:rsidP="00860824">
            <w:pPr>
              <w:ind w:left="-14"/>
              <w:rPr>
                <w:rFonts w:eastAsia="Times New Roman"/>
                <w:color w:val="000000"/>
                <w:sz w:val="18"/>
                <w:szCs w:val="18"/>
              </w:rPr>
            </w:pPr>
            <w:sdt>
              <w:sdtPr>
                <w:rPr>
                  <w:rFonts w:eastAsia="Times New Roman" w:cstheme="minorHAnsi"/>
                  <w:color w:val="000000"/>
                  <w:sz w:val="18"/>
                  <w:szCs w:val="18"/>
                </w:rPr>
                <w:id w:val="-1216968686"/>
                <w14:checkbox>
                  <w14:checked w14:val="1"/>
                  <w14:checkedState w14:val="2612" w14:font="MS Gothic"/>
                  <w14:uncheckedState w14:val="2610" w14:font="MS Gothic"/>
                </w14:checkbox>
              </w:sdtPr>
              <w:sdtContent>
                <w:r w:rsidR="001B799C" w:rsidRPr="001E2F79">
                  <w:rPr>
                    <w:rFonts w:ascii="MS Gothic" w:eastAsia="MS Gothic" w:hAnsi="MS Gothic" w:cstheme="minorHAnsi" w:hint="eastAsia"/>
                    <w:color w:val="000000"/>
                    <w:sz w:val="18"/>
                    <w:szCs w:val="18"/>
                  </w:rPr>
                  <w:t>☒</w:t>
                </w:r>
              </w:sdtContent>
            </w:sdt>
            <w:r w:rsidR="001B799C" w:rsidRPr="001E2F79">
              <w:rPr>
                <w:rFonts w:eastAsia="Times New Roman"/>
                <w:color w:val="000000"/>
                <w:sz w:val="18"/>
                <w:szCs w:val="18"/>
              </w:rPr>
              <w:t xml:space="preserve"> Proportion</w:t>
            </w:r>
          </w:p>
          <w:p w14:paraId="2EA0E6B1"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991856976"/>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Rate</w:t>
            </w:r>
          </w:p>
          <w:p w14:paraId="6DBEECF0"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202983021"/>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Ratio</w:t>
            </w:r>
          </w:p>
        </w:tc>
      </w:tr>
      <w:tr w:rsidR="001B799C" w:rsidRPr="001E2F79" w14:paraId="710CF669" w14:textId="77777777" w:rsidTr="35987EA1">
        <w:trPr>
          <w:trHeight w:val="1346"/>
        </w:trPr>
        <w:tc>
          <w:tcPr>
            <w:tcW w:w="1335" w:type="dxa"/>
          </w:tcPr>
          <w:p w14:paraId="73037D09" w14:textId="77777777" w:rsidR="001B799C" w:rsidRPr="001E2F79" w:rsidRDefault="001B799C" w:rsidP="00860824">
            <w:pPr>
              <w:rPr>
                <w:color w:val="000000"/>
                <w:sz w:val="18"/>
              </w:rPr>
            </w:pPr>
            <w:r w:rsidRPr="001E2F79">
              <w:rPr>
                <w:color w:val="000000"/>
                <w:sz w:val="18"/>
              </w:rPr>
              <w:t>Measure Performance</w:t>
            </w:r>
          </w:p>
        </w:tc>
        <w:tc>
          <w:tcPr>
            <w:tcW w:w="482" w:type="dxa"/>
          </w:tcPr>
          <w:p w14:paraId="67E0BECC" w14:textId="77777777" w:rsidR="001B799C" w:rsidRPr="001E2F79" w:rsidRDefault="001B799C" w:rsidP="00860824">
            <w:pPr>
              <w:rPr>
                <w:color w:val="000000"/>
                <w:sz w:val="18"/>
              </w:rPr>
            </w:pPr>
            <w:r w:rsidRPr="001E2F79">
              <w:rPr>
                <w:color w:val="000000"/>
                <w:sz w:val="18"/>
              </w:rPr>
              <w:t>061</w:t>
            </w:r>
          </w:p>
        </w:tc>
        <w:tc>
          <w:tcPr>
            <w:tcW w:w="1340" w:type="dxa"/>
          </w:tcPr>
          <w:p w14:paraId="3404941E" w14:textId="77777777" w:rsidR="001B799C" w:rsidRPr="001E2F79" w:rsidRDefault="001B799C" w:rsidP="00860824">
            <w:r w:rsidRPr="001E2F79">
              <w:rPr>
                <w:color w:val="C00000"/>
              </w:rPr>
              <w:t>*</w:t>
            </w:r>
            <w:r w:rsidRPr="001E2F79">
              <w:rPr>
                <w:sz w:val="18"/>
              </w:rPr>
              <w:t>Measure performance score interpretation</w:t>
            </w:r>
          </w:p>
        </w:tc>
        <w:tc>
          <w:tcPr>
            <w:tcW w:w="6333" w:type="dxa"/>
          </w:tcPr>
          <w:p w14:paraId="2EB30DFA" w14:textId="77777777" w:rsidR="001B799C" w:rsidRPr="001E2F79" w:rsidRDefault="00000000" w:rsidP="00860824">
            <w:pPr>
              <w:ind w:left="161" w:hanging="180"/>
              <w:rPr>
                <w:color w:val="000000"/>
                <w:sz w:val="18"/>
              </w:rPr>
            </w:pPr>
            <w:sdt>
              <w:sdtPr>
                <w:rPr>
                  <w:color w:val="000000"/>
                  <w:sz w:val="18"/>
                </w:rPr>
                <w:id w:val="-2103172907"/>
                <w14:checkbox>
                  <w14:checked w14:val="1"/>
                  <w14:checkedState w14:val="2612" w14:font="MS Gothic"/>
                  <w14:uncheckedState w14:val="2610" w14:font="MS Gothic"/>
                </w14:checkbox>
              </w:sdtPr>
              <w:sdtContent>
                <w:r w:rsidR="001B799C" w:rsidRPr="001E2F79">
                  <w:rPr>
                    <w:rFonts w:ascii="MS Gothic" w:eastAsia="MS Gothic" w:hAnsi="MS Gothic" w:hint="eastAsia"/>
                    <w:color w:val="000000"/>
                    <w:sz w:val="18"/>
                  </w:rPr>
                  <w:t>☒</w:t>
                </w:r>
              </w:sdtContent>
            </w:sdt>
            <w:r w:rsidR="001B799C" w:rsidRPr="001E2F79">
              <w:rPr>
                <w:color w:val="000000"/>
                <w:sz w:val="18"/>
              </w:rPr>
              <w:t xml:space="preserve"> Better quality = Higher score </w:t>
            </w:r>
          </w:p>
          <w:p w14:paraId="262C09D0" w14:textId="77777777" w:rsidR="001B799C" w:rsidRPr="001E2F79" w:rsidRDefault="00000000" w:rsidP="00860824">
            <w:pPr>
              <w:ind w:left="161" w:hanging="180"/>
              <w:rPr>
                <w:color w:val="000000"/>
                <w:sz w:val="18"/>
              </w:rPr>
            </w:pPr>
            <w:sdt>
              <w:sdtPr>
                <w:rPr>
                  <w:color w:val="000000"/>
                  <w:sz w:val="18"/>
                </w:rPr>
                <w:id w:val="-748500783"/>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Lower score</w:t>
            </w:r>
          </w:p>
          <w:p w14:paraId="028129D0" w14:textId="77777777" w:rsidR="001B799C" w:rsidRPr="001E2F79" w:rsidRDefault="00000000" w:rsidP="00860824">
            <w:pPr>
              <w:ind w:left="161" w:hanging="180"/>
              <w:rPr>
                <w:color w:val="000000"/>
                <w:sz w:val="18"/>
              </w:rPr>
            </w:pPr>
            <w:sdt>
              <w:sdtPr>
                <w:rPr>
                  <w:color w:val="000000"/>
                  <w:sz w:val="18"/>
                </w:rPr>
                <w:id w:val="1310679668"/>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Score within a defined interval</w:t>
            </w:r>
          </w:p>
          <w:p w14:paraId="302DBB59" w14:textId="77777777" w:rsidR="001B799C" w:rsidRPr="001E2F79" w:rsidRDefault="00000000" w:rsidP="00860824">
            <w:pPr>
              <w:ind w:left="161" w:hanging="180"/>
              <w:rPr>
                <w:color w:val="000000"/>
                <w:sz w:val="18"/>
              </w:rPr>
            </w:pPr>
            <w:sdt>
              <w:sdtPr>
                <w:rPr>
                  <w:color w:val="000000"/>
                  <w:sz w:val="18"/>
                </w:rPr>
                <w:id w:val="1453753479"/>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Passing score above a specified threshold defines better quality</w:t>
            </w:r>
          </w:p>
          <w:p w14:paraId="6579144F" w14:textId="77777777" w:rsidR="001B799C" w:rsidRPr="001E2F79" w:rsidRDefault="001B799C" w:rsidP="00860824">
            <w:pPr>
              <w:ind w:left="161" w:hanging="180"/>
              <w:rPr>
                <w:color w:val="000000"/>
                <w:sz w:val="18"/>
              </w:rPr>
            </w:pPr>
            <w:r w:rsidRPr="001E2F79">
              <w:rPr>
                <w:rFonts w:ascii="Segoe UI Symbol" w:hAnsi="Segoe UI Symbol"/>
                <w:color w:val="000000"/>
                <w:sz w:val="18"/>
              </w:rPr>
              <w:t>☐</w:t>
            </w:r>
            <w:r w:rsidRPr="001E2F79">
              <w:rPr>
                <w:color w:val="000000"/>
                <w:sz w:val="18"/>
              </w:rPr>
              <w:t xml:space="preserve"> Passing score below a specified threshold defines better quality</w:t>
            </w:r>
          </w:p>
        </w:tc>
      </w:tr>
      <w:tr w:rsidR="001B799C" w:rsidRPr="001E2F79" w14:paraId="1EDA50E1" w14:textId="77777777" w:rsidTr="35987EA1">
        <w:trPr>
          <w:trHeight w:val="1346"/>
        </w:trPr>
        <w:tc>
          <w:tcPr>
            <w:tcW w:w="1335" w:type="dxa"/>
          </w:tcPr>
          <w:p w14:paraId="19560093" w14:textId="77777777" w:rsidR="001B799C" w:rsidRPr="001E2F79" w:rsidRDefault="001B799C" w:rsidP="00860824">
            <w:pPr>
              <w:rPr>
                <w:color w:val="000000"/>
                <w:sz w:val="18"/>
              </w:rPr>
            </w:pPr>
            <w:r w:rsidRPr="001E2F79">
              <w:rPr>
                <w:color w:val="000000"/>
                <w:sz w:val="18"/>
              </w:rPr>
              <w:lastRenderedPageBreak/>
              <w:t>Measure Performance</w:t>
            </w:r>
          </w:p>
          <w:p w14:paraId="1360C692" w14:textId="77777777" w:rsidR="001B799C" w:rsidRPr="001E2F79" w:rsidRDefault="001B799C" w:rsidP="00860824">
            <w:pPr>
              <w:rPr>
                <w:color w:val="000000"/>
                <w:sz w:val="18"/>
              </w:rPr>
            </w:pPr>
          </w:p>
        </w:tc>
        <w:tc>
          <w:tcPr>
            <w:tcW w:w="482" w:type="dxa"/>
          </w:tcPr>
          <w:p w14:paraId="02AE873D" w14:textId="77777777" w:rsidR="001B799C" w:rsidRPr="001E2F79" w:rsidRDefault="001B799C" w:rsidP="00860824">
            <w:pPr>
              <w:rPr>
                <w:color w:val="000000"/>
                <w:sz w:val="18"/>
              </w:rPr>
            </w:pPr>
            <w:r w:rsidRPr="001E2F79">
              <w:rPr>
                <w:color w:val="000000"/>
                <w:sz w:val="18"/>
              </w:rPr>
              <w:t>062</w:t>
            </w:r>
          </w:p>
          <w:p w14:paraId="7C86EB79" w14:textId="77777777" w:rsidR="001B799C" w:rsidRPr="001E2F79" w:rsidRDefault="001B799C" w:rsidP="00860824">
            <w:pPr>
              <w:rPr>
                <w:color w:val="000000"/>
                <w:sz w:val="18"/>
              </w:rPr>
            </w:pPr>
          </w:p>
        </w:tc>
        <w:tc>
          <w:tcPr>
            <w:tcW w:w="1340" w:type="dxa"/>
          </w:tcPr>
          <w:p w14:paraId="5F0489A1" w14:textId="77777777" w:rsidR="001B799C" w:rsidRPr="001E2F79" w:rsidRDefault="001B799C" w:rsidP="00860824">
            <w:pPr>
              <w:rPr>
                <w:color w:val="C00000"/>
                <w:sz w:val="18"/>
              </w:rPr>
            </w:pPr>
            <w:r w:rsidRPr="001E2F79">
              <w:rPr>
                <w:color w:val="C00000"/>
              </w:rPr>
              <w:t>*</w:t>
            </w:r>
            <w:r w:rsidRPr="001E2F79">
              <w:rPr>
                <w:sz w:val="18"/>
              </w:rPr>
              <w:t>Number of accountable entities included in analysis</w:t>
            </w:r>
          </w:p>
        </w:tc>
        <w:tc>
          <w:tcPr>
            <w:tcW w:w="6333" w:type="dxa"/>
          </w:tcPr>
          <w:p w14:paraId="4C20BC08" w14:textId="1E678FD6" w:rsidR="001B799C" w:rsidRPr="001E2F79" w:rsidRDefault="50D23B1F" w:rsidP="35987EA1">
            <w:pPr>
              <w:ind w:left="161" w:hanging="180"/>
              <w:rPr>
                <w:color w:val="000000"/>
                <w:sz w:val="18"/>
                <w:szCs w:val="18"/>
              </w:rPr>
            </w:pPr>
            <w:r w:rsidRPr="001E2F79">
              <w:rPr>
                <w:color w:val="000000" w:themeColor="text1"/>
                <w:sz w:val="18"/>
                <w:szCs w:val="18"/>
              </w:rPr>
              <w:t>3</w:t>
            </w:r>
          </w:p>
        </w:tc>
      </w:tr>
      <w:tr w:rsidR="001B799C" w:rsidRPr="001E2F79" w14:paraId="658FD085" w14:textId="77777777" w:rsidTr="35987EA1">
        <w:trPr>
          <w:trHeight w:val="917"/>
        </w:trPr>
        <w:tc>
          <w:tcPr>
            <w:tcW w:w="1335" w:type="dxa"/>
          </w:tcPr>
          <w:p w14:paraId="385D96A3"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82" w:type="dxa"/>
          </w:tcPr>
          <w:p w14:paraId="7968CF51"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063</w:t>
            </w:r>
          </w:p>
        </w:tc>
        <w:tc>
          <w:tcPr>
            <w:tcW w:w="1340" w:type="dxa"/>
          </w:tcPr>
          <w:p w14:paraId="44E64A0A" w14:textId="77777777" w:rsidR="001B799C" w:rsidRPr="001E2F79" w:rsidRDefault="001B799C" w:rsidP="00860824">
            <w:pPr>
              <w:rPr>
                <w:rFonts w:eastAsia="Times New Roman" w:cstheme="minorHAnsi"/>
                <w:color w:val="C00000"/>
                <w:sz w:val="18"/>
                <w:szCs w:val="18"/>
              </w:rPr>
            </w:pPr>
            <w:r w:rsidRPr="001E2F79">
              <w:rPr>
                <w:rFonts w:eastAsia="Times New Roman" w:cstheme="minorHAnsi"/>
                <w:color w:val="C00000"/>
              </w:rPr>
              <w:t>*</w:t>
            </w:r>
            <w:r w:rsidRPr="001E2F79">
              <w:rPr>
                <w:rFonts w:eastAsia="Times New Roman" w:cstheme="minorHAnsi"/>
                <w:sz w:val="18"/>
                <w:szCs w:val="18"/>
              </w:rPr>
              <w:t>Number of accountable entities: unit</w:t>
            </w:r>
          </w:p>
        </w:tc>
        <w:tc>
          <w:tcPr>
            <w:tcW w:w="6333" w:type="dxa"/>
          </w:tcPr>
          <w:p w14:paraId="51B345F6" w14:textId="77777777" w:rsidR="001B799C" w:rsidRPr="001E2F79" w:rsidRDefault="001B799C" w:rsidP="00860824">
            <w:pPr>
              <w:ind w:left="161" w:hanging="180"/>
              <w:rPr>
                <w:rFonts w:eastAsia="Times New Roman" w:cstheme="minorHAnsi"/>
                <w:color w:val="000000"/>
                <w:sz w:val="18"/>
                <w:szCs w:val="18"/>
              </w:rPr>
            </w:pPr>
            <w:r w:rsidRPr="001E2F79">
              <w:rPr>
                <w:rFonts w:eastAsia="Times New Roman"/>
                <w:color w:val="000000" w:themeColor="text1"/>
                <w:sz w:val="18"/>
                <w:szCs w:val="18"/>
              </w:rPr>
              <w:t>1</w:t>
            </w:r>
          </w:p>
        </w:tc>
      </w:tr>
      <w:tr w:rsidR="001B799C" w:rsidRPr="001E2F79" w14:paraId="67DF1C8E" w14:textId="77777777" w:rsidTr="35987EA1">
        <w:trPr>
          <w:trHeight w:val="636"/>
        </w:trPr>
        <w:tc>
          <w:tcPr>
            <w:tcW w:w="1335" w:type="dxa"/>
          </w:tcPr>
          <w:p w14:paraId="593F7C92" w14:textId="77777777" w:rsidR="001B799C" w:rsidRPr="001E2F79" w:rsidRDefault="001B799C" w:rsidP="00860824">
            <w:pPr>
              <w:rPr>
                <w:color w:val="000000"/>
                <w:sz w:val="18"/>
              </w:rPr>
            </w:pPr>
            <w:r w:rsidRPr="001E2F79">
              <w:rPr>
                <w:color w:val="000000"/>
                <w:sz w:val="18"/>
              </w:rPr>
              <w:t>Measure Performance</w:t>
            </w:r>
          </w:p>
        </w:tc>
        <w:tc>
          <w:tcPr>
            <w:tcW w:w="482" w:type="dxa"/>
          </w:tcPr>
          <w:p w14:paraId="739AC959" w14:textId="77777777" w:rsidR="001B799C" w:rsidRPr="001E2F79" w:rsidRDefault="001B799C" w:rsidP="00860824">
            <w:pPr>
              <w:rPr>
                <w:color w:val="000000"/>
                <w:sz w:val="18"/>
              </w:rPr>
            </w:pPr>
            <w:r w:rsidRPr="001E2F79">
              <w:rPr>
                <w:color w:val="000000"/>
                <w:sz w:val="18"/>
              </w:rPr>
              <w:t>064</w:t>
            </w:r>
          </w:p>
        </w:tc>
        <w:tc>
          <w:tcPr>
            <w:tcW w:w="1340" w:type="dxa"/>
          </w:tcPr>
          <w:p w14:paraId="142B5325" w14:textId="77777777" w:rsidR="001B799C" w:rsidRPr="001E2F79" w:rsidRDefault="001B799C" w:rsidP="00860824">
            <w:pPr>
              <w:rPr>
                <w:rFonts w:eastAsia="Times New Roman" w:cstheme="minorHAnsi"/>
                <w:color w:val="C00000"/>
              </w:rPr>
            </w:pPr>
            <w:r w:rsidRPr="001E2F79">
              <w:rPr>
                <w:rFonts w:eastAsia="Times New Roman" w:cstheme="minorHAnsi"/>
                <w:color w:val="C00000"/>
              </w:rPr>
              <w:t>*</w:t>
            </w:r>
            <w:r w:rsidRPr="001E2F79">
              <w:rPr>
                <w:rFonts w:eastAsia="Times New Roman" w:cstheme="minorHAnsi"/>
                <w:sz w:val="18"/>
                <w:szCs w:val="18"/>
              </w:rPr>
              <w:t>Number of persons</w:t>
            </w:r>
          </w:p>
        </w:tc>
        <w:tc>
          <w:tcPr>
            <w:tcW w:w="6333" w:type="dxa"/>
          </w:tcPr>
          <w:p w14:paraId="5D217700" w14:textId="4AD9DFBF" w:rsidR="001B799C" w:rsidRPr="001E2F79" w:rsidRDefault="006F0815" w:rsidP="00860824">
            <w:pPr>
              <w:ind w:left="161" w:hanging="180"/>
              <w:rPr>
                <w:color w:val="000000"/>
                <w:sz w:val="18"/>
              </w:rPr>
            </w:pPr>
            <w:r w:rsidRPr="001E2F79">
              <w:rPr>
                <w:color w:val="000000"/>
                <w:sz w:val="18"/>
              </w:rPr>
              <w:t xml:space="preserve">Medicare: </w:t>
            </w:r>
            <w:r w:rsidR="008A1EE1" w:rsidRPr="001E2F79">
              <w:rPr>
                <w:color w:val="000000"/>
                <w:sz w:val="18"/>
              </w:rPr>
              <w:t>33</w:t>
            </w:r>
            <w:r w:rsidR="00BD5DD6" w:rsidRPr="001E2F79">
              <w:rPr>
                <w:color w:val="000000"/>
                <w:sz w:val="18"/>
              </w:rPr>
              <w:t>8,273</w:t>
            </w:r>
          </w:p>
        </w:tc>
      </w:tr>
      <w:tr w:rsidR="001B799C" w:rsidRPr="001E2F79" w14:paraId="3C770F69" w14:textId="77777777" w:rsidTr="35987EA1">
        <w:trPr>
          <w:trHeight w:val="636"/>
        </w:trPr>
        <w:tc>
          <w:tcPr>
            <w:tcW w:w="1335" w:type="dxa"/>
          </w:tcPr>
          <w:p w14:paraId="75576074" w14:textId="77777777" w:rsidR="001B799C" w:rsidRPr="001E2F79" w:rsidRDefault="001B799C" w:rsidP="00860824">
            <w:pPr>
              <w:rPr>
                <w:color w:val="000000"/>
                <w:sz w:val="18"/>
              </w:rPr>
            </w:pPr>
            <w:r w:rsidRPr="001E2F79">
              <w:rPr>
                <w:color w:val="000000"/>
                <w:sz w:val="18"/>
              </w:rPr>
              <w:t>Measure Performance</w:t>
            </w:r>
          </w:p>
        </w:tc>
        <w:tc>
          <w:tcPr>
            <w:tcW w:w="482" w:type="dxa"/>
          </w:tcPr>
          <w:p w14:paraId="341C3F6C" w14:textId="77777777" w:rsidR="001B799C" w:rsidRPr="001E2F79" w:rsidRDefault="001B799C" w:rsidP="00860824">
            <w:pPr>
              <w:rPr>
                <w:color w:val="000000"/>
                <w:sz w:val="18"/>
              </w:rPr>
            </w:pPr>
            <w:r w:rsidRPr="001E2F79">
              <w:rPr>
                <w:color w:val="000000"/>
                <w:sz w:val="18"/>
              </w:rPr>
              <w:t>065</w:t>
            </w:r>
          </w:p>
        </w:tc>
        <w:tc>
          <w:tcPr>
            <w:tcW w:w="1340" w:type="dxa"/>
          </w:tcPr>
          <w:p w14:paraId="3AB9E0AF"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10th percentile</w:t>
            </w:r>
          </w:p>
        </w:tc>
        <w:tc>
          <w:tcPr>
            <w:tcW w:w="6333" w:type="dxa"/>
          </w:tcPr>
          <w:p w14:paraId="07ED7A3C" w14:textId="5D385C34" w:rsidR="001B799C" w:rsidRPr="001E2F79" w:rsidRDefault="008A1EE1" w:rsidP="00860824">
            <w:pPr>
              <w:ind w:left="161" w:hanging="180"/>
              <w:rPr>
                <w:color w:val="000000"/>
                <w:sz w:val="18"/>
              </w:rPr>
            </w:pPr>
            <w:r w:rsidRPr="001E2F79">
              <w:rPr>
                <w:color w:val="000000"/>
                <w:sz w:val="18"/>
              </w:rPr>
              <w:t>9999</w:t>
            </w:r>
          </w:p>
        </w:tc>
      </w:tr>
      <w:tr w:rsidR="001B799C" w:rsidRPr="001E2F79" w14:paraId="0E3BBBA8" w14:textId="77777777" w:rsidTr="35987EA1">
        <w:trPr>
          <w:trHeight w:val="636"/>
        </w:trPr>
        <w:tc>
          <w:tcPr>
            <w:tcW w:w="1335" w:type="dxa"/>
          </w:tcPr>
          <w:p w14:paraId="3E971127" w14:textId="77777777" w:rsidR="001B799C" w:rsidRPr="001E2F79" w:rsidRDefault="001B799C" w:rsidP="00860824">
            <w:pPr>
              <w:rPr>
                <w:color w:val="000000"/>
                <w:sz w:val="18"/>
              </w:rPr>
            </w:pPr>
            <w:r w:rsidRPr="001E2F79">
              <w:rPr>
                <w:color w:val="000000"/>
                <w:sz w:val="18"/>
              </w:rPr>
              <w:t>Measure Performance</w:t>
            </w:r>
          </w:p>
        </w:tc>
        <w:tc>
          <w:tcPr>
            <w:tcW w:w="482" w:type="dxa"/>
          </w:tcPr>
          <w:p w14:paraId="4479CF1F" w14:textId="77777777" w:rsidR="001B799C" w:rsidRPr="001E2F79" w:rsidRDefault="001B799C" w:rsidP="00860824">
            <w:pPr>
              <w:rPr>
                <w:color w:val="000000"/>
                <w:sz w:val="18"/>
              </w:rPr>
            </w:pPr>
            <w:r w:rsidRPr="001E2F79">
              <w:rPr>
                <w:color w:val="000000"/>
                <w:sz w:val="18"/>
              </w:rPr>
              <w:t>066</w:t>
            </w:r>
          </w:p>
        </w:tc>
        <w:tc>
          <w:tcPr>
            <w:tcW w:w="1340" w:type="dxa"/>
          </w:tcPr>
          <w:p w14:paraId="100BBCD2" w14:textId="77777777" w:rsidR="001B799C" w:rsidRPr="001E2F79" w:rsidRDefault="001B799C" w:rsidP="00860824">
            <w:pPr>
              <w:rPr>
                <w:sz w:val="18"/>
              </w:rPr>
            </w:pPr>
            <w:r w:rsidRPr="001E2F79">
              <w:rPr>
                <w:color w:val="C00000"/>
              </w:rPr>
              <w:t>*</w:t>
            </w:r>
            <w:r w:rsidRPr="001E2F79">
              <w:rPr>
                <w:sz w:val="18"/>
              </w:rPr>
              <w:t>50th percentile (median)</w:t>
            </w:r>
          </w:p>
        </w:tc>
        <w:tc>
          <w:tcPr>
            <w:tcW w:w="6333" w:type="dxa"/>
          </w:tcPr>
          <w:p w14:paraId="2D576EA0" w14:textId="58AD62BE" w:rsidR="001B799C" w:rsidRPr="001E2F79" w:rsidRDefault="008A1EE1" w:rsidP="00860824">
            <w:pPr>
              <w:ind w:left="161" w:hanging="180"/>
              <w:rPr>
                <w:iCs/>
                <w:color w:val="000000"/>
                <w:sz w:val="18"/>
              </w:rPr>
            </w:pPr>
            <w:r w:rsidRPr="001E2F79">
              <w:rPr>
                <w:iCs/>
                <w:color w:val="000000"/>
                <w:sz w:val="18"/>
              </w:rPr>
              <w:t>9999</w:t>
            </w:r>
          </w:p>
        </w:tc>
      </w:tr>
      <w:tr w:rsidR="001B799C" w:rsidRPr="001E2F79" w14:paraId="6B9D678A" w14:textId="77777777" w:rsidTr="35987EA1">
        <w:trPr>
          <w:trHeight w:val="636"/>
        </w:trPr>
        <w:tc>
          <w:tcPr>
            <w:tcW w:w="1335" w:type="dxa"/>
          </w:tcPr>
          <w:p w14:paraId="249AD31B" w14:textId="77777777" w:rsidR="001B799C" w:rsidRPr="001E2F79" w:rsidRDefault="001B799C" w:rsidP="00860824">
            <w:pPr>
              <w:rPr>
                <w:color w:val="000000"/>
                <w:sz w:val="18"/>
              </w:rPr>
            </w:pPr>
            <w:r w:rsidRPr="001E2F79">
              <w:rPr>
                <w:color w:val="000000"/>
                <w:sz w:val="18"/>
              </w:rPr>
              <w:t>Measure Performance</w:t>
            </w:r>
          </w:p>
        </w:tc>
        <w:tc>
          <w:tcPr>
            <w:tcW w:w="482" w:type="dxa"/>
          </w:tcPr>
          <w:p w14:paraId="62A179B0" w14:textId="77777777" w:rsidR="001B799C" w:rsidRPr="001E2F79" w:rsidRDefault="001B799C" w:rsidP="00860824">
            <w:pPr>
              <w:rPr>
                <w:color w:val="000000"/>
                <w:sz w:val="18"/>
              </w:rPr>
            </w:pPr>
            <w:r w:rsidRPr="001E2F79">
              <w:rPr>
                <w:color w:val="000000"/>
                <w:sz w:val="18"/>
              </w:rPr>
              <w:t>067</w:t>
            </w:r>
          </w:p>
        </w:tc>
        <w:tc>
          <w:tcPr>
            <w:tcW w:w="1340" w:type="dxa"/>
          </w:tcPr>
          <w:p w14:paraId="67C64EB2"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90th percentile</w:t>
            </w:r>
          </w:p>
        </w:tc>
        <w:tc>
          <w:tcPr>
            <w:tcW w:w="6333" w:type="dxa"/>
          </w:tcPr>
          <w:p w14:paraId="3DC5E2DF" w14:textId="43DE75FA" w:rsidR="001B799C" w:rsidRPr="001E2F79" w:rsidRDefault="008A1EE1" w:rsidP="00860824">
            <w:pPr>
              <w:ind w:left="161" w:hanging="180"/>
              <w:rPr>
                <w:iCs/>
                <w:color w:val="000000"/>
                <w:sz w:val="18"/>
              </w:rPr>
            </w:pPr>
            <w:r w:rsidRPr="001E2F79">
              <w:rPr>
                <w:iCs/>
                <w:color w:val="000000"/>
                <w:sz w:val="18"/>
              </w:rPr>
              <w:t>9999</w:t>
            </w:r>
          </w:p>
        </w:tc>
      </w:tr>
      <w:tr w:rsidR="001B799C" w:rsidRPr="001E2F79" w14:paraId="36CFE562" w14:textId="77777777" w:rsidTr="35987EA1">
        <w:trPr>
          <w:trHeight w:val="636"/>
        </w:trPr>
        <w:tc>
          <w:tcPr>
            <w:tcW w:w="1335" w:type="dxa"/>
          </w:tcPr>
          <w:p w14:paraId="109A13DE"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482" w:type="dxa"/>
          </w:tcPr>
          <w:p w14:paraId="01F8F382"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068</w:t>
            </w:r>
          </w:p>
        </w:tc>
        <w:tc>
          <w:tcPr>
            <w:tcW w:w="1340" w:type="dxa"/>
          </w:tcPr>
          <w:p w14:paraId="46A27D1F" w14:textId="77777777" w:rsidR="001B799C" w:rsidRPr="001E2F79" w:rsidRDefault="001B799C" w:rsidP="00860824">
            <w:pPr>
              <w:rPr>
                <w:rFonts w:eastAsia="Times New Roman" w:cstheme="minorHAnsi"/>
                <w:sz w:val="18"/>
                <w:szCs w:val="18"/>
              </w:rPr>
            </w:pPr>
            <w:r w:rsidRPr="001E2F79">
              <w:rPr>
                <w:rFonts w:eastAsia="Times New Roman" w:cstheme="minorHAnsi"/>
                <w:color w:val="C00000"/>
              </w:rPr>
              <w:t>*</w:t>
            </w:r>
            <w:r w:rsidRPr="001E2F79">
              <w:rPr>
                <w:rFonts w:eastAsia="Times New Roman" w:cstheme="minorHAnsi"/>
                <w:sz w:val="18"/>
                <w:szCs w:val="18"/>
              </w:rPr>
              <w:t>Additional measure performance information</w:t>
            </w:r>
          </w:p>
        </w:tc>
        <w:tc>
          <w:tcPr>
            <w:tcW w:w="6333" w:type="dxa"/>
          </w:tcPr>
          <w:p w14:paraId="62A6DF42" w14:textId="5515A4C4" w:rsidR="001B799C" w:rsidRPr="001E2F79" w:rsidRDefault="008A1EE1" w:rsidP="00860824">
            <w:pPr>
              <w:ind w:left="161" w:hanging="180"/>
              <w:rPr>
                <w:rFonts w:eastAsia="Times New Roman" w:cstheme="minorHAnsi"/>
                <w:iCs/>
                <w:color w:val="000000"/>
                <w:sz w:val="18"/>
                <w:szCs w:val="18"/>
              </w:rPr>
            </w:pPr>
            <w:r w:rsidRPr="001E2F79">
              <w:rPr>
                <w:rFonts w:eastAsia="Times New Roman" w:cstheme="minorHAnsi"/>
                <w:iCs/>
                <w:color w:val="000000"/>
                <w:sz w:val="18"/>
                <w:szCs w:val="18"/>
              </w:rPr>
              <w:t xml:space="preserve">Transportation screening performance rate – Medicare: 3.5 </w:t>
            </w:r>
          </w:p>
        </w:tc>
      </w:tr>
      <w:tr w:rsidR="001B799C" w:rsidRPr="001E2F79" w14:paraId="6CDD2006" w14:textId="77777777" w:rsidTr="35987EA1">
        <w:trPr>
          <w:trHeight w:val="636"/>
        </w:trPr>
        <w:tc>
          <w:tcPr>
            <w:tcW w:w="1335" w:type="dxa"/>
          </w:tcPr>
          <w:p w14:paraId="609FA47C" w14:textId="77777777" w:rsidR="001B799C" w:rsidRPr="001E2F79" w:rsidRDefault="001B799C" w:rsidP="00860824">
            <w:pPr>
              <w:rPr>
                <w:color w:val="000000"/>
                <w:sz w:val="18"/>
              </w:rPr>
            </w:pPr>
            <w:r w:rsidRPr="001E2F79">
              <w:rPr>
                <w:color w:val="000000"/>
                <w:sz w:val="18"/>
              </w:rPr>
              <w:t>Measure Performance</w:t>
            </w:r>
          </w:p>
        </w:tc>
        <w:tc>
          <w:tcPr>
            <w:tcW w:w="482" w:type="dxa"/>
          </w:tcPr>
          <w:p w14:paraId="6776189D" w14:textId="77777777" w:rsidR="001B799C" w:rsidRPr="001E2F79" w:rsidRDefault="001B799C" w:rsidP="00860824">
            <w:pPr>
              <w:rPr>
                <w:color w:val="000000"/>
                <w:sz w:val="18"/>
              </w:rPr>
            </w:pPr>
            <w:r w:rsidRPr="001E2F79">
              <w:rPr>
                <w:color w:val="000000"/>
                <w:sz w:val="18"/>
              </w:rPr>
              <w:t>069</w:t>
            </w:r>
          </w:p>
        </w:tc>
        <w:tc>
          <w:tcPr>
            <w:tcW w:w="1340" w:type="dxa"/>
          </w:tcPr>
          <w:p w14:paraId="389B2AA2" w14:textId="77777777" w:rsidR="001B799C" w:rsidRPr="001E2F79" w:rsidDel="0071614F" w:rsidRDefault="001B799C" w:rsidP="00860824">
            <w:pPr>
              <w:rPr>
                <w:color w:val="C00000"/>
                <w:sz w:val="18"/>
              </w:rPr>
            </w:pPr>
            <w:r w:rsidRPr="001E2F79">
              <w:rPr>
                <w:color w:val="C00000"/>
              </w:rPr>
              <w:t>*</w:t>
            </w:r>
            <w:r w:rsidRPr="001E2F79">
              <w:rPr>
                <w:sz w:val="18"/>
              </w:rPr>
              <w:t>Is there evidence for statistically significant gaps in measure score performance among select subpopulations of interest defined by one or more social risk factors?</w:t>
            </w:r>
          </w:p>
        </w:tc>
        <w:tc>
          <w:tcPr>
            <w:tcW w:w="6333" w:type="dxa"/>
          </w:tcPr>
          <w:p w14:paraId="33BF5C66" w14:textId="2CBD8FA7" w:rsidR="001B799C" w:rsidRPr="001E2F79" w:rsidRDefault="00000000" w:rsidP="00860824">
            <w:pPr>
              <w:ind w:left="161" w:hanging="180"/>
              <w:rPr>
                <w:sz w:val="18"/>
              </w:rPr>
            </w:pPr>
            <w:sdt>
              <w:sdtPr>
                <w:rPr>
                  <w:color w:val="000000"/>
                  <w:sz w:val="18"/>
                </w:rPr>
                <w:id w:val="-1771538228"/>
                <w14:checkbox>
                  <w14:checked w14:val="1"/>
                  <w14:checkedState w14:val="2612" w14:font="MS Gothic"/>
                  <w14:uncheckedState w14:val="2610" w14:font="MS Gothic"/>
                </w14:checkbox>
              </w:sdtPr>
              <w:sdtContent>
                <w:r w:rsidR="001A7628" w:rsidRPr="001E2F79">
                  <w:rPr>
                    <w:rFonts w:ascii="MS Gothic" w:eastAsia="MS Gothic" w:hAnsi="MS Gothic" w:hint="eastAsia"/>
                    <w:color w:val="000000"/>
                    <w:sz w:val="18"/>
                  </w:rPr>
                  <w:t>☒</w:t>
                </w:r>
              </w:sdtContent>
            </w:sdt>
            <w:r w:rsidR="001B799C" w:rsidRPr="001E2F79">
              <w:t xml:space="preserve"> </w:t>
            </w:r>
            <w:r w:rsidR="001B799C" w:rsidRPr="001E2F79">
              <w:rPr>
                <w:sz w:val="18"/>
              </w:rPr>
              <w:t>Yes</w:t>
            </w:r>
          </w:p>
          <w:p w14:paraId="4F487CD6" w14:textId="77777777" w:rsidR="001B799C" w:rsidRPr="001E2F79" w:rsidRDefault="00000000" w:rsidP="00860824">
            <w:pPr>
              <w:ind w:left="161" w:hanging="180"/>
              <w:rPr>
                <w:sz w:val="18"/>
              </w:rPr>
            </w:pPr>
            <w:sdt>
              <w:sdtPr>
                <w:rPr>
                  <w:color w:val="000000"/>
                  <w:sz w:val="18"/>
                </w:rPr>
                <w:id w:val="1992598407"/>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w:t>
            </w:r>
          </w:p>
          <w:p w14:paraId="2AE9F808" w14:textId="77777777" w:rsidR="001B799C" w:rsidRPr="001E2F79" w:rsidRDefault="00000000" w:rsidP="00860824">
            <w:pPr>
              <w:ind w:left="161" w:hanging="180"/>
              <w:rPr>
                <w:i/>
                <w:color w:val="000000"/>
                <w:sz w:val="18"/>
              </w:rPr>
            </w:pPr>
            <w:sdt>
              <w:sdtPr>
                <w:rPr>
                  <w:color w:val="000000"/>
                  <w:sz w:val="18"/>
                </w:rPr>
                <w:id w:val="-1049763994"/>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Not tested</w:t>
            </w:r>
            <w:r w:rsidR="001B799C" w:rsidRPr="001E2F79" w:rsidDel="00E401AF">
              <w:rPr>
                <w:i/>
                <w:color w:val="000000"/>
                <w:sz w:val="18"/>
              </w:rPr>
              <w:t xml:space="preserve"> </w:t>
            </w:r>
          </w:p>
        </w:tc>
      </w:tr>
    </w:tbl>
    <w:p w14:paraId="32304B0D" w14:textId="1BB74B42" w:rsidR="7CF3E2E8" w:rsidRPr="001E2F79" w:rsidRDefault="7CF3E2E8" w:rsidP="7CF3E2E8"/>
    <w:p w14:paraId="3A329A2D" w14:textId="5F1CF99A" w:rsidR="6C379397" w:rsidRPr="001E2F79" w:rsidRDefault="6C379397" w:rsidP="7CF3E2E8">
      <w:r w:rsidRPr="001E2F79">
        <w:t>Transportation Intervention Indicator:</w:t>
      </w:r>
    </w:p>
    <w:tbl>
      <w:tblPr>
        <w:tblStyle w:val="TableGrid"/>
        <w:tblW w:w="9490" w:type="dxa"/>
        <w:tblLayout w:type="fixed"/>
        <w:tblLook w:val="04A0" w:firstRow="1" w:lastRow="0" w:firstColumn="1" w:lastColumn="0" w:noHBand="0" w:noVBand="1"/>
      </w:tblPr>
      <w:tblGrid>
        <w:gridCol w:w="1305"/>
        <w:gridCol w:w="512"/>
        <w:gridCol w:w="1340"/>
        <w:gridCol w:w="6333"/>
      </w:tblGrid>
      <w:tr w:rsidR="7CF3E2E8" w:rsidRPr="001E2F79" w14:paraId="1A490283"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093CAC4A" w14:textId="50B0AB73"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2" w:type="dxa"/>
            <w:tcBorders>
              <w:top w:val="single" w:sz="8" w:space="0" w:color="auto"/>
              <w:left w:val="single" w:sz="8" w:space="0" w:color="auto"/>
              <w:bottom w:val="single" w:sz="8" w:space="0" w:color="auto"/>
              <w:right w:val="single" w:sz="8" w:space="0" w:color="auto"/>
            </w:tcBorders>
            <w:tcMar>
              <w:left w:w="108" w:type="dxa"/>
              <w:right w:w="108" w:type="dxa"/>
            </w:tcMar>
          </w:tcPr>
          <w:p w14:paraId="3233A8B2" w14:textId="7734A599" w:rsidR="7CF3E2E8" w:rsidRPr="001E2F79" w:rsidRDefault="7CF3E2E8" w:rsidP="7CF3E2E8">
            <w:pPr>
              <w:ind w:left="-20" w:right="-20"/>
            </w:pPr>
            <w:r w:rsidRPr="001E2F79">
              <w:rPr>
                <w:rFonts w:ascii="Calibri" w:eastAsia="Calibri" w:hAnsi="Calibri" w:cs="Calibri"/>
                <w:color w:val="000000" w:themeColor="text1"/>
                <w:sz w:val="18"/>
                <w:szCs w:val="18"/>
              </w:rPr>
              <w:t>016</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643215C4" w14:textId="1242223E"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w:t>
            </w:r>
            <w:r w:rsidR="587A99ED" w:rsidRPr="001E2F79">
              <w:rPr>
                <w:rFonts w:ascii="Calibri" w:eastAsia="Calibri" w:hAnsi="Calibri" w:cs="Calibri"/>
                <w:color w:val="000000" w:themeColor="text1"/>
                <w:sz w:val="18"/>
                <w:szCs w:val="18"/>
              </w:rPr>
              <w:t xml:space="preserve"> 6</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0CAF657A" w14:textId="2BD14A7A" w:rsidR="0B0F2671" w:rsidRPr="001E2F79" w:rsidRDefault="0B0F2671"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Persons in denominator 6 who received a transportation insecurity intervention.</w:t>
            </w:r>
          </w:p>
        </w:tc>
      </w:tr>
      <w:tr w:rsidR="7CF3E2E8" w:rsidRPr="001E2F79" w14:paraId="518634AB"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3C60A1E2" w14:textId="501315A1"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2" w:type="dxa"/>
            <w:tcBorders>
              <w:top w:val="single" w:sz="8" w:space="0" w:color="auto"/>
              <w:left w:val="single" w:sz="8" w:space="0" w:color="auto"/>
              <w:bottom w:val="single" w:sz="8" w:space="0" w:color="auto"/>
              <w:right w:val="single" w:sz="8" w:space="0" w:color="auto"/>
            </w:tcBorders>
            <w:tcMar>
              <w:left w:w="108" w:type="dxa"/>
              <w:right w:w="108" w:type="dxa"/>
            </w:tcMar>
          </w:tcPr>
          <w:p w14:paraId="3A56AF3B" w14:textId="61B635BA" w:rsidR="7CF3E2E8" w:rsidRPr="001E2F79" w:rsidRDefault="7CF3E2E8" w:rsidP="7CF3E2E8">
            <w:pPr>
              <w:ind w:left="-20" w:right="-20"/>
            </w:pPr>
            <w:r w:rsidRPr="001E2F79">
              <w:rPr>
                <w:rFonts w:ascii="Calibri" w:eastAsia="Calibri" w:hAnsi="Calibri" w:cs="Calibri"/>
                <w:color w:val="000000" w:themeColor="text1"/>
                <w:sz w:val="18"/>
                <w:szCs w:val="18"/>
              </w:rPr>
              <w:t>017</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1DF8DA51" w14:textId="5CB24034"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Numerator Exclusions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46E5253D" w14:textId="27CFFB0A" w:rsidR="54CC464F" w:rsidRPr="001E2F79" w:rsidRDefault="54CC464F"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22AA9C29" w:rsidRPr="001E2F79">
              <w:rPr>
                <w:rFonts w:ascii="Calibri" w:eastAsia="Calibri" w:hAnsi="Calibri" w:cs="Calibri"/>
                <w:color w:val="000000" w:themeColor="text1"/>
                <w:sz w:val="18"/>
                <w:szCs w:val="18"/>
              </w:rPr>
              <w:t xml:space="preserve">one. </w:t>
            </w:r>
          </w:p>
        </w:tc>
      </w:tr>
      <w:tr w:rsidR="7CF3E2E8" w:rsidRPr="001E2F79" w14:paraId="7BBFA04B"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1897D12A" w14:textId="26D01A47"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2" w:type="dxa"/>
            <w:tcBorders>
              <w:top w:val="single" w:sz="8" w:space="0" w:color="auto"/>
              <w:left w:val="single" w:sz="8" w:space="0" w:color="auto"/>
              <w:bottom w:val="single" w:sz="8" w:space="0" w:color="auto"/>
              <w:right w:val="single" w:sz="8" w:space="0" w:color="auto"/>
            </w:tcBorders>
            <w:tcMar>
              <w:left w:w="108" w:type="dxa"/>
              <w:right w:w="108" w:type="dxa"/>
            </w:tcMar>
          </w:tcPr>
          <w:p w14:paraId="7F22F0CA" w14:textId="4DB9AD9E" w:rsidR="7CF3E2E8" w:rsidRPr="001E2F79" w:rsidRDefault="7CF3E2E8" w:rsidP="7CF3E2E8">
            <w:pPr>
              <w:ind w:left="-20" w:right="-20"/>
            </w:pPr>
            <w:r w:rsidRPr="001E2F79">
              <w:rPr>
                <w:rFonts w:ascii="Calibri" w:eastAsia="Calibri" w:hAnsi="Calibri" w:cs="Calibri"/>
                <w:color w:val="000000" w:themeColor="text1"/>
                <w:sz w:val="18"/>
                <w:szCs w:val="18"/>
              </w:rPr>
              <w:t>018</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63E73110" w14:textId="5E39F56A" w:rsidR="7CF3E2E8" w:rsidRPr="001E2F79" w:rsidRDefault="7CF3E2E8"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w:t>
            </w:r>
            <w:r w:rsidR="2C431706" w:rsidRPr="001E2F79">
              <w:rPr>
                <w:rFonts w:ascii="Calibri" w:eastAsia="Calibri" w:hAnsi="Calibri" w:cs="Calibri"/>
                <w:color w:val="000000" w:themeColor="text1"/>
                <w:sz w:val="18"/>
                <w:szCs w:val="18"/>
              </w:rPr>
              <w:t xml:space="preserve"> 6</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73584CE8" w14:textId="09EAEE6F" w:rsidR="5EA9484F" w:rsidRPr="001E2F79" w:rsidRDefault="5EA9484F"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All persons in numerator 5 with a positive transportation insecurity screen finding between January 1 and December 1 of the measurement period.  </w:t>
            </w:r>
          </w:p>
        </w:tc>
      </w:tr>
      <w:tr w:rsidR="7CF3E2E8" w:rsidRPr="001E2F79" w14:paraId="7F0D2ED1"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45C506F6" w14:textId="132C27C5" w:rsidR="7CF3E2E8" w:rsidRPr="001E2F79" w:rsidRDefault="7CF3E2E8" w:rsidP="7CF3E2E8">
            <w:pPr>
              <w:ind w:left="-20" w:right="-20"/>
            </w:pPr>
            <w:r w:rsidRPr="001E2F79">
              <w:rPr>
                <w:rFonts w:ascii="Calibri" w:eastAsia="Calibri" w:hAnsi="Calibri" w:cs="Calibri"/>
                <w:color w:val="000000" w:themeColor="text1"/>
                <w:sz w:val="18"/>
                <w:szCs w:val="18"/>
              </w:rPr>
              <w:t>Measure Information</w:t>
            </w:r>
          </w:p>
        </w:tc>
        <w:tc>
          <w:tcPr>
            <w:tcW w:w="512" w:type="dxa"/>
            <w:tcBorders>
              <w:top w:val="single" w:sz="8" w:space="0" w:color="auto"/>
              <w:left w:val="single" w:sz="8" w:space="0" w:color="auto"/>
              <w:bottom w:val="single" w:sz="8" w:space="0" w:color="auto"/>
              <w:right w:val="single" w:sz="8" w:space="0" w:color="auto"/>
            </w:tcBorders>
            <w:tcMar>
              <w:left w:w="108" w:type="dxa"/>
              <w:right w:w="108" w:type="dxa"/>
            </w:tcMar>
          </w:tcPr>
          <w:p w14:paraId="4E313243" w14:textId="133FF198" w:rsidR="7CF3E2E8" w:rsidRPr="001E2F79" w:rsidRDefault="7CF3E2E8" w:rsidP="7CF3E2E8">
            <w:pPr>
              <w:ind w:left="-20" w:right="-20"/>
            </w:pPr>
            <w:r w:rsidRPr="001E2F79">
              <w:rPr>
                <w:rFonts w:ascii="Calibri" w:eastAsia="Calibri" w:hAnsi="Calibri" w:cs="Calibri"/>
                <w:color w:val="000000" w:themeColor="text1"/>
                <w:sz w:val="18"/>
                <w:szCs w:val="18"/>
              </w:rPr>
              <w:t>019</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3D65EE0B" w14:textId="35879475"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color w:val="000000" w:themeColor="text1"/>
                <w:sz w:val="18"/>
                <w:szCs w:val="18"/>
              </w:rPr>
              <w:t>Denominator Exclusions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2CAD13F6" w14:textId="0A6A9D46" w:rsidR="28824C19" w:rsidRPr="001E2F79" w:rsidRDefault="28824C19" w:rsidP="7CF3E2E8">
            <w:pPr>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 xml:space="preserve">Same as rate 1. </w:t>
            </w:r>
          </w:p>
        </w:tc>
      </w:tr>
      <w:tr w:rsidR="7CF3E2E8" w:rsidRPr="001E2F79" w14:paraId="452FC2ED"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755B04CD" w14:textId="323873E9" w:rsidR="7CF3E2E8" w:rsidRPr="001E2F79" w:rsidRDefault="7CF3E2E8" w:rsidP="7CF3E2E8">
            <w:pPr>
              <w:ind w:left="-20" w:right="-20"/>
            </w:pPr>
            <w:r w:rsidRPr="001E2F79">
              <w:rPr>
                <w:rFonts w:ascii="Calibri" w:eastAsia="Calibri" w:hAnsi="Calibri" w:cs="Calibri"/>
                <w:sz w:val="18"/>
                <w:szCs w:val="18"/>
              </w:rPr>
              <w:t>Measure Information</w:t>
            </w:r>
          </w:p>
        </w:tc>
        <w:tc>
          <w:tcPr>
            <w:tcW w:w="512" w:type="dxa"/>
            <w:tcBorders>
              <w:top w:val="single" w:sz="8" w:space="0" w:color="auto"/>
              <w:left w:val="single" w:sz="8" w:space="0" w:color="auto"/>
              <w:bottom w:val="single" w:sz="8" w:space="0" w:color="auto"/>
              <w:right w:val="single" w:sz="8" w:space="0" w:color="auto"/>
            </w:tcBorders>
            <w:tcMar>
              <w:left w:w="108" w:type="dxa"/>
              <w:right w:w="108" w:type="dxa"/>
            </w:tcMar>
          </w:tcPr>
          <w:p w14:paraId="5A832E97" w14:textId="18759DB2" w:rsidR="7CF3E2E8" w:rsidRPr="001E2F79" w:rsidRDefault="7CF3E2E8" w:rsidP="7CF3E2E8">
            <w:pPr>
              <w:ind w:left="-20" w:right="-20"/>
            </w:pPr>
            <w:r w:rsidRPr="001E2F79">
              <w:rPr>
                <w:rFonts w:ascii="Calibri" w:eastAsia="Calibri" w:hAnsi="Calibri" w:cs="Calibri"/>
                <w:sz w:val="18"/>
                <w:szCs w:val="18"/>
              </w:rPr>
              <w:t>020</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4D6AA005" w14:textId="5B2DA691"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Denominator Exceptions</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5DCA929E" w14:textId="37331123" w:rsidR="1BF2C6F4" w:rsidRPr="001E2F79" w:rsidRDefault="1BF2C6F4" w:rsidP="7CF3E2E8">
            <w:pPr>
              <w:spacing w:line="279" w:lineRule="auto"/>
              <w:ind w:left="-20" w:right="-20"/>
              <w:rPr>
                <w:rFonts w:ascii="Calibri" w:eastAsia="Calibri" w:hAnsi="Calibri" w:cs="Calibri"/>
                <w:color w:val="000000" w:themeColor="text1"/>
                <w:sz w:val="18"/>
                <w:szCs w:val="18"/>
              </w:rPr>
            </w:pPr>
            <w:r w:rsidRPr="001E2F79">
              <w:rPr>
                <w:rFonts w:ascii="Calibri" w:eastAsia="Calibri" w:hAnsi="Calibri" w:cs="Calibri"/>
                <w:color w:val="000000" w:themeColor="text1"/>
                <w:sz w:val="18"/>
                <w:szCs w:val="18"/>
              </w:rPr>
              <w:t>N</w:t>
            </w:r>
            <w:r w:rsidR="1BF1BCCB" w:rsidRPr="001E2F79">
              <w:rPr>
                <w:rFonts w:ascii="Calibri" w:eastAsia="Calibri" w:hAnsi="Calibri" w:cs="Calibri"/>
                <w:color w:val="000000" w:themeColor="text1"/>
                <w:sz w:val="18"/>
                <w:szCs w:val="18"/>
              </w:rPr>
              <w:t xml:space="preserve">one. </w:t>
            </w:r>
          </w:p>
        </w:tc>
      </w:tr>
      <w:tr w:rsidR="7CF3E2E8" w:rsidRPr="001E2F79" w14:paraId="0358FD96" w14:textId="77777777" w:rsidTr="35987EA1">
        <w:trPr>
          <w:trHeight w:val="300"/>
        </w:trPr>
        <w:tc>
          <w:tcPr>
            <w:tcW w:w="1305" w:type="dxa"/>
            <w:tcBorders>
              <w:top w:val="single" w:sz="8" w:space="0" w:color="auto"/>
              <w:left w:val="single" w:sz="8" w:space="0" w:color="auto"/>
              <w:bottom w:val="single" w:sz="8" w:space="0" w:color="auto"/>
              <w:right w:val="single" w:sz="8" w:space="0" w:color="auto"/>
            </w:tcBorders>
            <w:tcMar>
              <w:left w:w="108" w:type="dxa"/>
              <w:right w:w="108" w:type="dxa"/>
            </w:tcMar>
          </w:tcPr>
          <w:p w14:paraId="7529AA86" w14:textId="39B11954" w:rsidR="7CF3E2E8" w:rsidRPr="001E2F79" w:rsidRDefault="7CF3E2E8" w:rsidP="7CF3E2E8">
            <w:pPr>
              <w:ind w:left="-20" w:right="-20"/>
            </w:pPr>
            <w:r w:rsidRPr="001E2F79">
              <w:rPr>
                <w:rFonts w:ascii="Calibri" w:eastAsia="Calibri" w:hAnsi="Calibri" w:cs="Calibri"/>
                <w:sz w:val="18"/>
                <w:szCs w:val="18"/>
              </w:rPr>
              <w:lastRenderedPageBreak/>
              <w:t>Measure Information</w:t>
            </w:r>
          </w:p>
        </w:tc>
        <w:tc>
          <w:tcPr>
            <w:tcW w:w="512" w:type="dxa"/>
            <w:tcBorders>
              <w:top w:val="single" w:sz="8" w:space="0" w:color="auto"/>
              <w:left w:val="single" w:sz="8" w:space="0" w:color="auto"/>
              <w:bottom w:val="single" w:sz="8" w:space="0" w:color="auto"/>
              <w:right w:val="single" w:sz="8" w:space="0" w:color="auto"/>
            </w:tcBorders>
            <w:tcMar>
              <w:left w:w="108" w:type="dxa"/>
              <w:right w:w="108" w:type="dxa"/>
            </w:tcMar>
          </w:tcPr>
          <w:p w14:paraId="76EBA43B" w14:textId="0EEDD3FA" w:rsidR="7CF3E2E8" w:rsidRPr="001E2F79" w:rsidRDefault="7CF3E2E8" w:rsidP="7CF3E2E8">
            <w:pPr>
              <w:ind w:left="-20" w:right="-20"/>
            </w:pPr>
            <w:r w:rsidRPr="001E2F79">
              <w:rPr>
                <w:rFonts w:ascii="Calibri" w:eastAsia="Calibri" w:hAnsi="Calibri" w:cs="Calibri"/>
                <w:sz w:val="18"/>
                <w:szCs w:val="18"/>
              </w:rPr>
              <w:t>021</w:t>
            </w:r>
          </w:p>
        </w:tc>
        <w:tc>
          <w:tcPr>
            <w:tcW w:w="1340" w:type="dxa"/>
            <w:tcBorders>
              <w:top w:val="single" w:sz="8" w:space="0" w:color="auto"/>
              <w:left w:val="single" w:sz="8" w:space="0" w:color="auto"/>
              <w:bottom w:val="single" w:sz="8" w:space="0" w:color="auto"/>
              <w:right w:val="single" w:sz="8" w:space="0" w:color="auto"/>
            </w:tcBorders>
            <w:tcMar>
              <w:left w:w="108" w:type="dxa"/>
              <w:right w:w="108" w:type="dxa"/>
            </w:tcMar>
          </w:tcPr>
          <w:p w14:paraId="328B3BFD" w14:textId="193A81EB" w:rsidR="7CF3E2E8" w:rsidRPr="001E2F79" w:rsidRDefault="7CF3E2E8" w:rsidP="7CF3E2E8">
            <w:pPr>
              <w:ind w:left="-20" w:right="-20"/>
            </w:pPr>
            <w:r w:rsidRPr="001E2F79">
              <w:rPr>
                <w:rFonts w:ascii="Calibri" w:eastAsia="Calibri" w:hAnsi="Calibri" w:cs="Calibri"/>
                <w:color w:val="C00000"/>
              </w:rPr>
              <w:t>*</w:t>
            </w:r>
            <w:r w:rsidRPr="001E2F79">
              <w:rPr>
                <w:rFonts w:ascii="Calibri" w:eastAsia="Calibri" w:hAnsi="Calibri" w:cs="Calibri"/>
                <w:sz w:val="18"/>
                <w:szCs w:val="18"/>
              </w:rPr>
              <w:t>Briefly describe the rationale for the measure</w:t>
            </w:r>
          </w:p>
        </w:tc>
        <w:tc>
          <w:tcPr>
            <w:tcW w:w="6333" w:type="dxa"/>
            <w:tcBorders>
              <w:top w:val="single" w:sz="8" w:space="0" w:color="auto"/>
              <w:left w:val="single" w:sz="8" w:space="0" w:color="auto"/>
              <w:bottom w:val="single" w:sz="8" w:space="0" w:color="auto"/>
              <w:right w:val="single" w:sz="8" w:space="0" w:color="auto"/>
            </w:tcBorders>
            <w:tcMar>
              <w:left w:w="108" w:type="dxa"/>
              <w:right w:w="108" w:type="dxa"/>
            </w:tcMar>
          </w:tcPr>
          <w:p w14:paraId="217AE2B0" w14:textId="399DBC4B" w:rsidR="73AB6E23" w:rsidRPr="001E2F79" w:rsidRDefault="73AB6E23" w:rsidP="7CF3E2E8">
            <w:pPr>
              <w:spacing w:line="279" w:lineRule="auto"/>
              <w:ind w:left="-20" w:right="-20"/>
            </w:pPr>
            <w:r w:rsidRPr="001E2F79">
              <w:rPr>
                <w:rFonts w:ascii="Calibri" w:eastAsia="Calibri" w:hAnsi="Calibri" w:cs="Calibri"/>
                <w:color w:val="000000" w:themeColor="text1"/>
                <w:sz w:val="18"/>
                <w:szCs w:val="18"/>
              </w:rPr>
              <w:t xml:space="preserve">Same as rate 1. </w:t>
            </w:r>
          </w:p>
        </w:tc>
      </w:tr>
      <w:tr w:rsidR="001B799C" w:rsidRPr="001E2F79" w14:paraId="2D56FB3E" w14:textId="77777777" w:rsidTr="35987EA1">
        <w:trPr>
          <w:trHeight w:val="1128"/>
        </w:trPr>
        <w:tc>
          <w:tcPr>
            <w:tcW w:w="1305" w:type="dxa"/>
          </w:tcPr>
          <w:p w14:paraId="475E4DA7"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512" w:type="dxa"/>
          </w:tcPr>
          <w:p w14:paraId="07D5D5D7"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060</w:t>
            </w:r>
          </w:p>
        </w:tc>
        <w:tc>
          <w:tcPr>
            <w:tcW w:w="1340" w:type="dxa"/>
          </w:tcPr>
          <w:p w14:paraId="3179483D" w14:textId="77777777" w:rsidR="001B799C" w:rsidRPr="001E2F79" w:rsidRDefault="001B799C" w:rsidP="00860824">
            <w:pPr>
              <w:rPr>
                <w:rFonts w:eastAsia="Times New Roman" w:cstheme="minorHAnsi"/>
              </w:rPr>
            </w:pPr>
            <w:r w:rsidRPr="001E2F79">
              <w:rPr>
                <w:rFonts w:eastAsia="Times New Roman" w:cstheme="minorHAnsi"/>
                <w:color w:val="C00000"/>
              </w:rPr>
              <w:t>*</w:t>
            </w:r>
            <w:r w:rsidRPr="001E2F79">
              <w:rPr>
                <w:rFonts w:eastAsia="Times New Roman" w:cstheme="minorHAnsi"/>
                <w:sz w:val="18"/>
                <w:szCs w:val="18"/>
              </w:rPr>
              <w:t>Measure performance - type of score</w:t>
            </w:r>
          </w:p>
        </w:tc>
        <w:tc>
          <w:tcPr>
            <w:tcW w:w="6333" w:type="dxa"/>
          </w:tcPr>
          <w:p w14:paraId="14D5094E"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730354104"/>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Categorical (e.g., </w:t>
            </w:r>
            <w:r w:rsidR="001B799C" w:rsidRPr="001E2F79">
              <w:rPr>
                <w:rFonts w:eastAsia="Times New Roman"/>
                <w:color w:val="000000"/>
                <w:sz w:val="18"/>
                <w:szCs w:val="18"/>
              </w:rPr>
              <w:t>measured entity scores yes/no, pass/fail, or rating scale/score</w:t>
            </w:r>
            <w:r w:rsidR="001B799C" w:rsidRPr="001E2F79">
              <w:rPr>
                <w:rFonts w:eastAsia="Times New Roman" w:cstheme="minorHAnsi"/>
                <w:color w:val="000000"/>
                <w:sz w:val="18"/>
                <w:szCs w:val="18"/>
              </w:rPr>
              <w:t>)</w:t>
            </w:r>
          </w:p>
          <w:p w14:paraId="4BD2B134" w14:textId="77777777" w:rsidR="001B799C" w:rsidRPr="001E2F79" w:rsidRDefault="00000000" w:rsidP="00860824">
            <w:pPr>
              <w:ind w:left="161" w:hanging="180"/>
              <w:rPr>
                <w:rFonts w:cstheme="minorHAnsi"/>
                <w:sz w:val="18"/>
                <w:szCs w:val="18"/>
              </w:rPr>
            </w:pPr>
            <w:sdt>
              <w:sdtPr>
                <w:rPr>
                  <w:rFonts w:eastAsia="Times New Roman" w:cstheme="minorHAnsi"/>
                  <w:color w:val="000000"/>
                  <w:sz w:val="18"/>
                  <w:szCs w:val="18"/>
                </w:rPr>
                <w:id w:val="1299729562"/>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sz w:val="18"/>
                <w:szCs w:val="18"/>
              </w:rPr>
              <w:t>Composite scale/non-weighted score</w:t>
            </w:r>
          </w:p>
          <w:p w14:paraId="6CE4F6BF" w14:textId="77777777" w:rsidR="001B799C" w:rsidRPr="001E2F79" w:rsidRDefault="00000000" w:rsidP="00860824">
            <w:pPr>
              <w:ind w:left="161" w:hanging="180"/>
              <w:rPr>
                <w:rFonts w:eastAsia="Times New Roman"/>
                <w:color w:val="000000"/>
                <w:sz w:val="18"/>
                <w:szCs w:val="18"/>
              </w:rPr>
            </w:pPr>
            <w:sdt>
              <w:sdtPr>
                <w:rPr>
                  <w:rFonts w:eastAsia="Times New Roman" w:cstheme="minorHAnsi"/>
                  <w:color w:val="000000"/>
                  <w:sz w:val="18"/>
                  <w:szCs w:val="18"/>
                </w:rPr>
                <w:id w:val="212313644"/>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eastAsia="Times New Roman"/>
                <w:color w:val="000000"/>
                <w:sz w:val="18"/>
                <w:szCs w:val="18"/>
              </w:rPr>
              <w:t>Composite scale/weighted score</w:t>
            </w:r>
          </w:p>
          <w:p w14:paraId="26DAFBF1"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347060441"/>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Continuous variable (e.g., average)</w:t>
            </w:r>
          </w:p>
          <w:p w14:paraId="3A001E73"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181712573"/>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Count </w:t>
            </w:r>
          </w:p>
          <w:p w14:paraId="319CE9B6"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455176908"/>
                <w14:checkbox>
                  <w14:checked w14:val="0"/>
                  <w14:checkedState w14:val="2612" w14:font="MS Gothic"/>
                  <w14:uncheckedState w14:val="2610" w14:font="MS Gothic"/>
                </w14:checkbox>
              </w:sdt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Frequency Distribution </w:t>
            </w:r>
          </w:p>
          <w:p w14:paraId="6BBEACFA" w14:textId="77777777" w:rsidR="001B799C" w:rsidRPr="001E2F79" w:rsidRDefault="00000000" w:rsidP="00860824">
            <w:pPr>
              <w:ind w:left="-14"/>
              <w:rPr>
                <w:rFonts w:eastAsia="Times New Roman"/>
                <w:color w:val="000000"/>
                <w:sz w:val="18"/>
                <w:szCs w:val="18"/>
              </w:rPr>
            </w:pPr>
            <w:sdt>
              <w:sdtPr>
                <w:rPr>
                  <w:rFonts w:eastAsia="Times New Roman" w:cstheme="minorHAnsi"/>
                  <w:color w:val="000000"/>
                  <w:sz w:val="18"/>
                  <w:szCs w:val="18"/>
                </w:rPr>
                <w:id w:val="1659190043"/>
                <w14:checkbox>
                  <w14:checked w14:val="1"/>
                  <w14:checkedState w14:val="2612" w14:font="MS Gothic"/>
                  <w14:uncheckedState w14:val="2610" w14:font="MS Gothic"/>
                </w14:checkbox>
              </w:sdtPr>
              <w:sdtContent>
                <w:r w:rsidR="001B799C" w:rsidRPr="001E2F79">
                  <w:rPr>
                    <w:rFonts w:ascii="MS Gothic" w:eastAsia="MS Gothic" w:hAnsi="MS Gothic" w:cstheme="minorHAnsi" w:hint="eastAsia"/>
                    <w:color w:val="000000"/>
                    <w:sz w:val="18"/>
                    <w:szCs w:val="18"/>
                  </w:rPr>
                  <w:t>☒</w:t>
                </w:r>
              </w:sdtContent>
            </w:sdt>
            <w:r w:rsidR="001B799C" w:rsidRPr="001E2F79">
              <w:rPr>
                <w:rFonts w:eastAsia="Times New Roman"/>
                <w:color w:val="000000"/>
                <w:sz w:val="18"/>
                <w:szCs w:val="18"/>
              </w:rPr>
              <w:t xml:space="preserve"> Proportion</w:t>
            </w:r>
          </w:p>
          <w:p w14:paraId="0CFEE610"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897430828"/>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Rate</w:t>
            </w:r>
          </w:p>
          <w:p w14:paraId="29CCB560" w14:textId="77777777" w:rsidR="001B799C" w:rsidRPr="001E2F79" w:rsidRDefault="00000000" w:rsidP="00860824">
            <w:pPr>
              <w:ind w:left="161" w:hanging="180"/>
              <w:rPr>
                <w:rFonts w:eastAsia="Times New Roman" w:cstheme="minorHAnsi"/>
                <w:color w:val="000000"/>
                <w:sz w:val="18"/>
                <w:szCs w:val="18"/>
              </w:rPr>
            </w:pPr>
            <w:sdt>
              <w:sdtPr>
                <w:rPr>
                  <w:rFonts w:eastAsia="Times New Roman" w:cstheme="minorHAnsi"/>
                  <w:color w:val="000000"/>
                  <w:sz w:val="18"/>
                  <w:szCs w:val="18"/>
                </w:rPr>
                <w:id w:val="239447949"/>
                <w14:checkbox>
                  <w14:checked w14:val="0"/>
                  <w14:checkedState w14:val="2612" w14:font="MS Gothic"/>
                  <w14:uncheckedState w14:val="2610" w14:font="MS Gothic"/>
                </w14:checkbox>
              </w:sdtPr>
              <w:sdtEndPr>
                <w:rPr>
                  <w:rFonts w:eastAsiaTheme="minorEastAsia" w:cstheme="minorBidi"/>
                  <w:color w:val="000000" w:themeColor="text1"/>
                  <w:szCs w:val="24"/>
                </w:rPr>
              </w:sdtEndPr>
              <w:sdtContent>
                <w:r w:rsidR="001B799C" w:rsidRPr="001E2F79">
                  <w:rPr>
                    <w:rFonts w:ascii="Segoe UI Symbol" w:eastAsia="MS Gothic" w:hAnsi="Segoe UI Symbol" w:cs="Segoe UI Symbol"/>
                    <w:color w:val="000000"/>
                    <w:sz w:val="18"/>
                    <w:szCs w:val="18"/>
                  </w:rPr>
                  <w:t>☐</w:t>
                </w:r>
              </w:sdtContent>
            </w:sdt>
            <w:r w:rsidR="001B799C" w:rsidRPr="001E2F79">
              <w:rPr>
                <w:rFonts w:eastAsia="Times New Roman" w:cstheme="minorHAnsi"/>
                <w:color w:val="000000"/>
                <w:sz w:val="18"/>
                <w:szCs w:val="18"/>
              </w:rPr>
              <w:t xml:space="preserve"> </w:t>
            </w:r>
            <w:r w:rsidR="001B799C" w:rsidRPr="001E2F79">
              <w:rPr>
                <w:rFonts w:cstheme="minorHAnsi"/>
              </w:rPr>
              <w:t xml:space="preserve"> </w:t>
            </w:r>
            <w:r w:rsidR="001B799C" w:rsidRPr="001E2F79">
              <w:rPr>
                <w:rFonts w:eastAsia="Times New Roman" w:cstheme="minorHAnsi"/>
                <w:color w:val="000000"/>
                <w:sz w:val="18"/>
                <w:szCs w:val="18"/>
              </w:rPr>
              <w:t>Ratio</w:t>
            </w:r>
          </w:p>
        </w:tc>
      </w:tr>
      <w:tr w:rsidR="001B799C" w:rsidRPr="001E2F79" w14:paraId="55463214" w14:textId="77777777" w:rsidTr="35987EA1">
        <w:trPr>
          <w:trHeight w:val="1346"/>
        </w:trPr>
        <w:tc>
          <w:tcPr>
            <w:tcW w:w="1305" w:type="dxa"/>
          </w:tcPr>
          <w:p w14:paraId="7CF14B6B" w14:textId="77777777" w:rsidR="001B799C" w:rsidRPr="001E2F79" w:rsidRDefault="001B799C" w:rsidP="00860824">
            <w:pPr>
              <w:rPr>
                <w:color w:val="000000"/>
                <w:sz w:val="18"/>
              </w:rPr>
            </w:pPr>
            <w:r w:rsidRPr="001E2F79">
              <w:rPr>
                <w:color w:val="000000"/>
                <w:sz w:val="18"/>
              </w:rPr>
              <w:t>Measure Performance</w:t>
            </w:r>
          </w:p>
        </w:tc>
        <w:tc>
          <w:tcPr>
            <w:tcW w:w="512" w:type="dxa"/>
          </w:tcPr>
          <w:p w14:paraId="4FE7362A" w14:textId="77777777" w:rsidR="001B799C" w:rsidRPr="001E2F79" w:rsidRDefault="001B799C" w:rsidP="00860824">
            <w:pPr>
              <w:rPr>
                <w:color w:val="000000"/>
                <w:sz w:val="18"/>
              </w:rPr>
            </w:pPr>
            <w:r w:rsidRPr="001E2F79">
              <w:rPr>
                <w:color w:val="000000"/>
                <w:sz w:val="18"/>
              </w:rPr>
              <w:t>061</w:t>
            </w:r>
          </w:p>
        </w:tc>
        <w:tc>
          <w:tcPr>
            <w:tcW w:w="1340" w:type="dxa"/>
          </w:tcPr>
          <w:p w14:paraId="7415D17B" w14:textId="77777777" w:rsidR="001B799C" w:rsidRPr="001E2F79" w:rsidRDefault="001B799C" w:rsidP="00860824">
            <w:r w:rsidRPr="001E2F79">
              <w:rPr>
                <w:color w:val="C00000"/>
              </w:rPr>
              <w:t>*</w:t>
            </w:r>
            <w:r w:rsidRPr="001E2F79">
              <w:rPr>
                <w:sz w:val="18"/>
              </w:rPr>
              <w:t>Measure performance score interpretation</w:t>
            </w:r>
          </w:p>
        </w:tc>
        <w:tc>
          <w:tcPr>
            <w:tcW w:w="6333" w:type="dxa"/>
          </w:tcPr>
          <w:p w14:paraId="04124EED" w14:textId="77777777" w:rsidR="001B799C" w:rsidRPr="001E2F79" w:rsidRDefault="00000000" w:rsidP="00860824">
            <w:pPr>
              <w:ind w:left="161" w:hanging="180"/>
              <w:rPr>
                <w:color w:val="000000"/>
                <w:sz w:val="18"/>
              </w:rPr>
            </w:pPr>
            <w:sdt>
              <w:sdtPr>
                <w:rPr>
                  <w:color w:val="000000"/>
                  <w:sz w:val="18"/>
                </w:rPr>
                <w:id w:val="260271389"/>
                <w14:checkbox>
                  <w14:checked w14:val="1"/>
                  <w14:checkedState w14:val="2612" w14:font="MS Gothic"/>
                  <w14:uncheckedState w14:val="2610" w14:font="MS Gothic"/>
                </w14:checkbox>
              </w:sdtPr>
              <w:sdtContent>
                <w:r w:rsidR="001B799C" w:rsidRPr="001E2F79">
                  <w:rPr>
                    <w:rFonts w:ascii="MS Gothic" w:eastAsia="MS Gothic" w:hAnsi="MS Gothic" w:hint="eastAsia"/>
                    <w:color w:val="000000"/>
                    <w:sz w:val="18"/>
                  </w:rPr>
                  <w:t>☒</w:t>
                </w:r>
              </w:sdtContent>
            </w:sdt>
            <w:r w:rsidR="001B799C" w:rsidRPr="001E2F79">
              <w:rPr>
                <w:color w:val="000000"/>
                <w:sz w:val="18"/>
              </w:rPr>
              <w:t xml:space="preserve"> Better quality = Higher score </w:t>
            </w:r>
          </w:p>
          <w:p w14:paraId="4D6A9BA9" w14:textId="77777777" w:rsidR="001B799C" w:rsidRPr="001E2F79" w:rsidRDefault="00000000" w:rsidP="00860824">
            <w:pPr>
              <w:ind w:left="161" w:hanging="180"/>
              <w:rPr>
                <w:color w:val="000000"/>
                <w:sz w:val="18"/>
              </w:rPr>
            </w:pPr>
            <w:sdt>
              <w:sdtPr>
                <w:rPr>
                  <w:color w:val="000000"/>
                  <w:sz w:val="18"/>
                </w:rPr>
                <w:id w:val="1438259813"/>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Lower score</w:t>
            </w:r>
          </w:p>
          <w:p w14:paraId="0DE279C4" w14:textId="77777777" w:rsidR="001B799C" w:rsidRPr="001E2F79" w:rsidRDefault="00000000" w:rsidP="00860824">
            <w:pPr>
              <w:ind w:left="161" w:hanging="180"/>
              <w:rPr>
                <w:color w:val="000000"/>
                <w:sz w:val="18"/>
              </w:rPr>
            </w:pPr>
            <w:sdt>
              <w:sdtPr>
                <w:rPr>
                  <w:color w:val="000000"/>
                  <w:sz w:val="18"/>
                </w:rPr>
                <w:id w:val="-184979059"/>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Better quality = Score within a defined interval</w:t>
            </w:r>
          </w:p>
          <w:p w14:paraId="4465FFBD" w14:textId="77777777" w:rsidR="001B799C" w:rsidRPr="001E2F79" w:rsidRDefault="00000000" w:rsidP="00860824">
            <w:pPr>
              <w:ind w:left="161" w:hanging="180"/>
              <w:rPr>
                <w:color w:val="000000"/>
                <w:sz w:val="18"/>
              </w:rPr>
            </w:pPr>
            <w:sdt>
              <w:sdtPr>
                <w:rPr>
                  <w:color w:val="000000"/>
                  <w:sz w:val="18"/>
                </w:rPr>
                <w:id w:val="-2139253056"/>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rPr>
                <w:color w:val="000000"/>
                <w:sz w:val="18"/>
              </w:rPr>
              <w:t xml:space="preserve"> Passing score above a specified threshold defines better quality</w:t>
            </w:r>
          </w:p>
          <w:p w14:paraId="1810BD98" w14:textId="77777777" w:rsidR="001B799C" w:rsidRPr="001E2F79" w:rsidRDefault="001B799C" w:rsidP="00860824">
            <w:pPr>
              <w:ind w:left="161" w:hanging="180"/>
              <w:rPr>
                <w:color w:val="000000"/>
                <w:sz w:val="18"/>
              </w:rPr>
            </w:pPr>
            <w:r w:rsidRPr="001E2F79">
              <w:rPr>
                <w:rFonts w:ascii="Segoe UI Symbol" w:hAnsi="Segoe UI Symbol"/>
                <w:color w:val="000000"/>
                <w:sz w:val="18"/>
              </w:rPr>
              <w:t>☐</w:t>
            </w:r>
            <w:r w:rsidRPr="001E2F79">
              <w:rPr>
                <w:color w:val="000000"/>
                <w:sz w:val="18"/>
              </w:rPr>
              <w:t xml:space="preserve"> Passing score below a specified threshold defines better quality</w:t>
            </w:r>
          </w:p>
        </w:tc>
      </w:tr>
      <w:tr w:rsidR="001B799C" w:rsidRPr="001E2F79" w14:paraId="1D158924" w14:textId="77777777" w:rsidTr="35987EA1">
        <w:trPr>
          <w:trHeight w:val="1346"/>
        </w:trPr>
        <w:tc>
          <w:tcPr>
            <w:tcW w:w="1305" w:type="dxa"/>
          </w:tcPr>
          <w:p w14:paraId="00FC1C82" w14:textId="77777777" w:rsidR="001B799C" w:rsidRPr="001E2F79" w:rsidRDefault="001B799C" w:rsidP="00860824">
            <w:pPr>
              <w:rPr>
                <w:color w:val="000000"/>
                <w:sz w:val="18"/>
              </w:rPr>
            </w:pPr>
            <w:r w:rsidRPr="001E2F79">
              <w:rPr>
                <w:color w:val="000000"/>
                <w:sz w:val="18"/>
              </w:rPr>
              <w:t>Measure Performance</w:t>
            </w:r>
          </w:p>
          <w:p w14:paraId="62DE68A3" w14:textId="77777777" w:rsidR="001B799C" w:rsidRPr="001E2F79" w:rsidRDefault="001B799C" w:rsidP="00860824">
            <w:pPr>
              <w:rPr>
                <w:color w:val="000000"/>
                <w:sz w:val="18"/>
              </w:rPr>
            </w:pPr>
          </w:p>
        </w:tc>
        <w:tc>
          <w:tcPr>
            <w:tcW w:w="512" w:type="dxa"/>
          </w:tcPr>
          <w:p w14:paraId="09612503" w14:textId="77777777" w:rsidR="001B799C" w:rsidRPr="001E2F79" w:rsidRDefault="001B799C" w:rsidP="00860824">
            <w:pPr>
              <w:rPr>
                <w:color w:val="000000"/>
                <w:sz w:val="18"/>
              </w:rPr>
            </w:pPr>
            <w:r w:rsidRPr="001E2F79">
              <w:rPr>
                <w:color w:val="000000"/>
                <w:sz w:val="18"/>
              </w:rPr>
              <w:t>062</w:t>
            </w:r>
          </w:p>
          <w:p w14:paraId="6ED5A354" w14:textId="77777777" w:rsidR="001B799C" w:rsidRPr="001E2F79" w:rsidRDefault="001B799C" w:rsidP="00860824">
            <w:pPr>
              <w:rPr>
                <w:color w:val="000000"/>
                <w:sz w:val="18"/>
              </w:rPr>
            </w:pPr>
          </w:p>
        </w:tc>
        <w:tc>
          <w:tcPr>
            <w:tcW w:w="1340" w:type="dxa"/>
          </w:tcPr>
          <w:p w14:paraId="14E7B30C" w14:textId="77777777" w:rsidR="001B799C" w:rsidRPr="001E2F79" w:rsidRDefault="001B799C" w:rsidP="00860824">
            <w:pPr>
              <w:rPr>
                <w:color w:val="C00000"/>
                <w:sz w:val="18"/>
              </w:rPr>
            </w:pPr>
            <w:r w:rsidRPr="001E2F79">
              <w:rPr>
                <w:color w:val="C00000"/>
              </w:rPr>
              <w:t>*</w:t>
            </w:r>
            <w:r w:rsidRPr="001E2F79">
              <w:rPr>
                <w:sz w:val="18"/>
              </w:rPr>
              <w:t>Number of accountable entities included in analysis</w:t>
            </w:r>
          </w:p>
        </w:tc>
        <w:tc>
          <w:tcPr>
            <w:tcW w:w="6333" w:type="dxa"/>
          </w:tcPr>
          <w:p w14:paraId="17CC8BA2" w14:textId="20047CF2" w:rsidR="001B799C" w:rsidRPr="001E2F79" w:rsidRDefault="475231D7" w:rsidP="35987EA1">
            <w:pPr>
              <w:ind w:left="161" w:hanging="180"/>
              <w:rPr>
                <w:color w:val="000000"/>
                <w:sz w:val="18"/>
                <w:szCs w:val="18"/>
              </w:rPr>
            </w:pPr>
            <w:r w:rsidRPr="001E2F79">
              <w:rPr>
                <w:color w:val="000000" w:themeColor="text1"/>
                <w:sz w:val="18"/>
                <w:szCs w:val="18"/>
              </w:rPr>
              <w:t>3</w:t>
            </w:r>
          </w:p>
        </w:tc>
      </w:tr>
      <w:tr w:rsidR="001B799C" w:rsidRPr="001E2F79" w14:paraId="06B81D08" w14:textId="77777777" w:rsidTr="35987EA1">
        <w:trPr>
          <w:trHeight w:val="917"/>
        </w:trPr>
        <w:tc>
          <w:tcPr>
            <w:tcW w:w="1305" w:type="dxa"/>
          </w:tcPr>
          <w:p w14:paraId="5E3AE1E6"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512" w:type="dxa"/>
          </w:tcPr>
          <w:p w14:paraId="13F91AC3"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063</w:t>
            </w:r>
          </w:p>
        </w:tc>
        <w:tc>
          <w:tcPr>
            <w:tcW w:w="1340" w:type="dxa"/>
          </w:tcPr>
          <w:p w14:paraId="56845506" w14:textId="77777777" w:rsidR="001B799C" w:rsidRPr="001E2F79" w:rsidRDefault="001B799C" w:rsidP="00860824">
            <w:pPr>
              <w:rPr>
                <w:rFonts w:eastAsia="Times New Roman" w:cstheme="minorHAnsi"/>
                <w:color w:val="C00000"/>
                <w:sz w:val="18"/>
                <w:szCs w:val="18"/>
              </w:rPr>
            </w:pPr>
            <w:r w:rsidRPr="001E2F79">
              <w:rPr>
                <w:rFonts w:eastAsia="Times New Roman" w:cstheme="minorHAnsi"/>
                <w:color w:val="C00000"/>
              </w:rPr>
              <w:t>*</w:t>
            </w:r>
            <w:r w:rsidRPr="001E2F79">
              <w:rPr>
                <w:rFonts w:eastAsia="Times New Roman" w:cstheme="minorHAnsi"/>
                <w:sz w:val="18"/>
                <w:szCs w:val="18"/>
              </w:rPr>
              <w:t>Number of accountable entities: unit</w:t>
            </w:r>
          </w:p>
        </w:tc>
        <w:tc>
          <w:tcPr>
            <w:tcW w:w="6333" w:type="dxa"/>
          </w:tcPr>
          <w:p w14:paraId="2DBEAB23" w14:textId="77777777" w:rsidR="001B799C" w:rsidRPr="001E2F79" w:rsidRDefault="001B799C" w:rsidP="00860824">
            <w:pPr>
              <w:ind w:left="161" w:hanging="180"/>
              <w:rPr>
                <w:rFonts w:eastAsia="Times New Roman" w:cstheme="minorHAnsi"/>
                <w:color w:val="000000"/>
                <w:sz w:val="18"/>
                <w:szCs w:val="18"/>
              </w:rPr>
            </w:pPr>
            <w:r w:rsidRPr="001E2F79">
              <w:rPr>
                <w:rFonts w:eastAsia="Times New Roman"/>
                <w:color w:val="000000" w:themeColor="text1"/>
                <w:sz w:val="18"/>
                <w:szCs w:val="18"/>
              </w:rPr>
              <w:t>1</w:t>
            </w:r>
          </w:p>
        </w:tc>
      </w:tr>
      <w:tr w:rsidR="001B799C" w:rsidRPr="001E2F79" w14:paraId="11CF2697" w14:textId="77777777" w:rsidTr="35987EA1">
        <w:trPr>
          <w:trHeight w:val="636"/>
        </w:trPr>
        <w:tc>
          <w:tcPr>
            <w:tcW w:w="1305" w:type="dxa"/>
          </w:tcPr>
          <w:p w14:paraId="603E820A" w14:textId="77777777" w:rsidR="001B799C" w:rsidRPr="001E2F79" w:rsidRDefault="001B799C" w:rsidP="00860824">
            <w:pPr>
              <w:rPr>
                <w:color w:val="000000"/>
                <w:sz w:val="18"/>
              </w:rPr>
            </w:pPr>
            <w:r w:rsidRPr="001E2F79">
              <w:rPr>
                <w:color w:val="000000"/>
                <w:sz w:val="18"/>
              </w:rPr>
              <w:t>Measure Performance</w:t>
            </w:r>
          </w:p>
        </w:tc>
        <w:tc>
          <w:tcPr>
            <w:tcW w:w="512" w:type="dxa"/>
          </w:tcPr>
          <w:p w14:paraId="590F9412" w14:textId="77777777" w:rsidR="001B799C" w:rsidRPr="001E2F79" w:rsidRDefault="001B799C" w:rsidP="00860824">
            <w:pPr>
              <w:rPr>
                <w:color w:val="000000"/>
                <w:sz w:val="18"/>
              </w:rPr>
            </w:pPr>
            <w:r w:rsidRPr="001E2F79">
              <w:rPr>
                <w:color w:val="000000"/>
                <w:sz w:val="18"/>
              </w:rPr>
              <w:t>064</w:t>
            </w:r>
          </w:p>
        </w:tc>
        <w:tc>
          <w:tcPr>
            <w:tcW w:w="1340" w:type="dxa"/>
          </w:tcPr>
          <w:p w14:paraId="45B05998" w14:textId="77777777" w:rsidR="001B799C" w:rsidRPr="001E2F79" w:rsidRDefault="001B799C" w:rsidP="00860824">
            <w:pPr>
              <w:rPr>
                <w:rFonts w:eastAsia="Times New Roman" w:cstheme="minorHAnsi"/>
                <w:color w:val="C00000"/>
              </w:rPr>
            </w:pPr>
            <w:r w:rsidRPr="001E2F79">
              <w:rPr>
                <w:rFonts w:eastAsia="Times New Roman" w:cstheme="minorHAnsi"/>
                <w:color w:val="C00000"/>
              </w:rPr>
              <w:t>*</w:t>
            </w:r>
            <w:r w:rsidRPr="001E2F79">
              <w:rPr>
                <w:rFonts w:eastAsia="Times New Roman" w:cstheme="minorHAnsi"/>
                <w:sz w:val="18"/>
                <w:szCs w:val="18"/>
              </w:rPr>
              <w:t>Number of persons</w:t>
            </w:r>
          </w:p>
        </w:tc>
        <w:tc>
          <w:tcPr>
            <w:tcW w:w="6333" w:type="dxa"/>
          </w:tcPr>
          <w:p w14:paraId="1969FB01" w14:textId="2ED8FDEB" w:rsidR="001B799C" w:rsidRPr="001E2F79" w:rsidRDefault="00710766" w:rsidP="00860824">
            <w:pPr>
              <w:ind w:left="161" w:hanging="180"/>
              <w:rPr>
                <w:color w:val="000000"/>
                <w:sz w:val="18"/>
              </w:rPr>
            </w:pPr>
            <w:r w:rsidRPr="001E2F79">
              <w:rPr>
                <w:color w:val="000000"/>
                <w:sz w:val="18"/>
              </w:rPr>
              <w:t>Medicare: 338,273</w:t>
            </w:r>
          </w:p>
        </w:tc>
      </w:tr>
      <w:tr w:rsidR="001B799C" w:rsidRPr="001E2F79" w14:paraId="443FA9C6" w14:textId="77777777" w:rsidTr="35987EA1">
        <w:trPr>
          <w:trHeight w:val="636"/>
        </w:trPr>
        <w:tc>
          <w:tcPr>
            <w:tcW w:w="1305" w:type="dxa"/>
          </w:tcPr>
          <w:p w14:paraId="53081E6F" w14:textId="77777777" w:rsidR="001B799C" w:rsidRPr="001E2F79" w:rsidRDefault="001B799C" w:rsidP="00860824">
            <w:pPr>
              <w:rPr>
                <w:color w:val="000000"/>
                <w:sz w:val="18"/>
              </w:rPr>
            </w:pPr>
            <w:r w:rsidRPr="001E2F79">
              <w:rPr>
                <w:color w:val="000000"/>
                <w:sz w:val="18"/>
              </w:rPr>
              <w:t>Measure Performance</w:t>
            </w:r>
          </w:p>
        </w:tc>
        <w:tc>
          <w:tcPr>
            <w:tcW w:w="512" w:type="dxa"/>
          </w:tcPr>
          <w:p w14:paraId="79846F46" w14:textId="77777777" w:rsidR="001B799C" w:rsidRPr="001E2F79" w:rsidRDefault="001B799C" w:rsidP="00860824">
            <w:pPr>
              <w:rPr>
                <w:color w:val="000000"/>
                <w:sz w:val="18"/>
              </w:rPr>
            </w:pPr>
            <w:r w:rsidRPr="001E2F79">
              <w:rPr>
                <w:color w:val="000000"/>
                <w:sz w:val="18"/>
              </w:rPr>
              <w:t>065</w:t>
            </w:r>
          </w:p>
        </w:tc>
        <w:tc>
          <w:tcPr>
            <w:tcW w:w="1340" w:type="dxa"/>
          </w:tcPr>
          <w:p w14:paraId="68ADC04C"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10th percentile</w:t>
            </w:r>
          </w:p>
        </w:tc>
        <w:tc>
          <w:tcPr>
            <w:tcW w:w="6333" w:type="dxa"/>
          </w:tcPr>
          <w:p w14:paraId="6CB704CA" w14:textId="077C976A" w:rsidR="001B799C" w:rsidRPr="001E2F79" w:rsidRDefault="001A7628" w:rsidP="00860824">
            <w:pPr>
              <w:ind w:left="161" w:hanging="180"/>
              <w:rPr>
                <w:color w:val="000000"/>
                <w:sz w:val="18"/>
              </w:rPr>
            </w:pPr>
            <w:r w:rsidRPr="001E2F79">
              <w:rPr>
                <w:color w:val="000000"/>
                <w:sz w:val="18"/>
              </w:rPr>
              <w:t>9999</w:t>
            </w:r>
          </w:p>
        </w:tc>
      </w:tr>
      <w:tr w:rsidR="001B799C" w:rsidRPr="001E2F79" w14:paraId="6652A77B" w14:textId="77777777" w:rsidTr="35987EA1">
        <w:trPr>
          <w:trHeight w:val="636"/>
        </w:trPr>
        <w:tc>
          <w:tcPr>
            <w:tcW w:w="1305" w:type="dxa"/>
          </w:tcPr>
          <w:p w14:paraId="5960FC73" w14:textId="77777777" w:rsidR="001B799C" w:rsidRPr="001E2F79" w:rsidRDefault="001B799C" w:rsidP="00860824">
            <w:pPr>
              <w:rPr>
                <w:color w:val="000000"/>
                <w:sz w:val="18"/>
              </w:rPr>
            </w:pPr>
            <w:r w:rsidRPr="001E2F79">
              <w:rPr>
                <w:color w:val="000000"/>
                <w:sz w:val="18"/>
              </w:rPr>
              <w:t>Measure Performance</w:t>
            </w:r>
          </w:p>
        </w:tc>
        <w:tc>
          <w:tcPr>
            <w:tcW w:w="512" w:type="dxa"/>
          </w:tcPr>
          <w:p w14:paraId="78C1BAB7" w14:textId="77777777" w:rsidR="001B799C" w:rsidRPr="001E2F79" w:rsidRDefault="001B799C" w:rsidP="00860824">
            <w:pPr>
              <w:rPr>
                <w:color w:val="000000"/>
                <w:sz w:val="18"/>
              </w:rPr>
            </w:pPr>
            <w:r w:rsidRPr="001E2F79">
              <w:rPr>
                <w:color w:val="000000"/>
                <w:sz w:val="18"/>
              </w:rPr>
              <w:t>066</w:t>
            </w:r>
          </w:p>
        </w:tc>
        <w:tc>
          <w:tcPr>
            <w:tcW w:w="1340" w:type="dxa"/>
          </w:tcPr>
          <w:p w14:paraId="3B24F0BF" w14:textId="77777777" w:rsidR="001B799C" w:rsidRPr="001E2F79" w:rsidRDefault="001B799C" w:rsidP="00860824">
            <w:pPr>
              <w:rPr>
                <w:sz w:val="18"/>
              </w:rPr>
            </w:pPr>
            <w:r w:rsidRPr="001E2F79">
              <w:rPr>
                <w:color w:val="C00000"/>
              </w:rPr>
              <w:t>*</w:t>
            </w:r>
            <w:r w:rsidRPr="001E2F79">
              <w:rPr>
                <w:sz w:val="18"/>
              </w:rPr>
              <w:t>50th percentile (median)</w:t>
            </w:r>
          </w:p>
        </w:tc>
        <w:tc>
          <w:tcPr>
            <w:tcW w:w="6333" w:type="dxa"/>
          </w:tcPr>
          <w:p w14:paraId="1334A961" w14:textId="315E2905" w:rsidR="001B799C" w:rsidRPr="001E2F79" w:rsidRDefault="001A7628" w:rsidP="00860824">
            <w:pPr>
              <w:ind w:left="161" w:hanging="180"/>
              <w:rPr>
                <w:iCs/>
                <w:color w:val="000000"/>
                <w:sz w:val="18"/>
              </w:rPr>
            </w:pPr>
            <w:r w:rsidRPr="001E2F79">
              <w:rPr>
                <w:iCs/>
                <w:color w:val="000000"/>
                <w:sz w:val="18"/>
              </w:rPr>
              <w:t>9999</w:t>
            </w:r>
          </w:p>
        </w:tc>
      </w:tr>
      <w:tr w:rsidR="001B799C" w:rsidRPr="001E2F79" w14:paraId="6EC22F37" w14:textId="77777777" w:rsidTr="35987EA1">
        <w:trPr>
          <w:trHeight w:val="636"/>
        </w:trPr>
        <w:tc>
          <w:tcPr>
            <w:tcW w:w="1305" w:type="dxa"/>
          </w:tcPr>
          <w:p w14:paraId="0BF01133" w14:textId="77777777" w:rsidR="001B799C" w:rsidRPr="001E2F79" w:rsidRDefault="001B799C" w:rsidP="00860824">
            <w:pPr>
              <w:rPr>
                <w:color w:val="000000"/>
                <w:sz w:val="18"/>
              </w:rPr>
            </w:pPr>
            <w:r w:rsidRPr="001E2F79">
              <w:rPr>
                <w:color w:val="000000"/>
                <w:sz w:val="18"/>
              </w:rPr>
              <w:t>Measure Performance</w:t>
            </w:r>
          </w:p>
        </w:tc>
        <w:tc>
          <w:tcPr>
            <w:tcW w:w="512" w:type="dxa"/>
          </w:tcPr>
          <w:p w14:paraId="13D07A24" w14:textId="77777777" w:rsidR="001B799C" w:rsidRPr="001E2F79" w:rsidRDefault="001B799C" w:rsidP="00860824">
            <w:pPr>
              <w:rPr>
                <w:color w:val="000000"/>
                <w:sz w:val="18"/>
              </w:rPr>
            </w:pPr>
            <w:r w:rsidRPr="001E2F79">
              <w:rPr>
                <w:color w:val="000000"/>
                <w:sz w:val="18"/>
              </w:rPr>
              <w:t>067</w:t>
            </w:r>
          </w:p>
        </w:tc>
        <w:tc>
          <w:tcPr>
            <w:tcW w:w="1340" w:type="dxa"/>
          </w:tcPr>
          <w:p w14:paraId="3FEA7BCA" w14:textId="77777777" w:rsidR="001B799C" w:rsidRPr="001E2F79" w:rsidRDefault="001B799C" w:rsidP="00860824">
            <w:pPr>
              <w:rPr>
                <w:color w:val="C00000"/>
                <w:sz w:val="18"/>
              </w:rPr>
            </w:pPr>
            <w:r w:rsidRPr="001E2F79">
              <w:rPr>
                <w:rFonts w:eastAsia="Times New Roman" w:cstheme="minorHAnsi"/>
                <w:color w:val="C00000"/>
              </w:rPr>
              <w:t>*</w:t>
            </w:r>
            <w:r w:rsidRPr="001E2F79">
              <w:rPr>
                <w:sz w:val="18"/>
              </w:rPr>
              <w:t>90th percentile</w:t>
            </w:r>
          </w:p>
        </w:tc>
        <w:tc>
          <w:tcPr>
            <w:tcW w:w="6333" w:type="dxa"/>
          </w:tcPr>
          <w:p w14:paraId="219BBD84" w14:textId="23479F45" w:rsidR="001B799C" w:rsidRPr="001E2F79" w:rsidRDefault="001A7628" w:rsidP="00860824">
            <w:pPr>
              <w:ind w:left="161" w:hanging="180"/>
              <w:rPr>
                <w:iCs/>
                <w:color w:val="000000"/>
                <w:sz w:val="18"/>
              </w:rPr>
            </w:pPr>
            <w:r w:rsidRPr="001E2F79">
              <w:rPr>
                <w:iCs/>
                <w:color w:val="000000"/>
                <w:sz w:val="18"/>
              </w:rPr>
              <w:t>9999</w:t>
            </w:r>
          </w:p>
        </w:tc>
      </w:tr>
      <w:tr w:rsidR="001B799C" w:rsidRPr="001E2F79" w14:paraId="6AC07983" w14:textId="77777777" w:rsidTr="35987EA1">
        <w:trPr>
          <w:trHeight w:val="636"/>
        </w:trPr>
        <w:tc>
          <w:tcPr>
            <w:tcW w:w="1305" w:type="dxa"/>
          </w:tcPr>
          <w:p w14:paraId="2A9A4F03"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Measure Performance</w:t>
            </w:r>
          </w:p>
        </w:tc>
        <w:tc>
          <w:tcPr>
            <w:tcW w:w="512" w:type="dxa"/>
          </w:tcPr>
          <w:p w14:paraId="7CD5EDA5" w14:textId="77777777" w:rsidR="001B799C" w:rsidRPr="001E2F79" w:rsidRDefault="001B799C" w:rsidP="00860824">
            <w:pPr>
              <w:rPr>
                <w:rFonts w:eastAsia="Times New Roman" w:cstheme="minorHAnsi"/>
                <w:color w:val="000000"/>
                <w:sz w:val="18"/>
                <w:szCs w:val="18"/>
              </w:rPr>
            </w:pPr>
            <w:r w:rsidRPr="001E2F79">
              <w:rPr>
                <w:rFonts w:eastAsia="Times New Roman" w:cstheme="minorHAnsi"/>
                <w:color w:val="000000"/>
                <w:sz w:val="18"/>
                <w:szCs w:val="18"/>
              </w:rPr>
              <w:t>068</w:t>
            </w:r>
          </w:p>
        </w:tc>
        <w:tc>
          <w:tcPr>
            <w:tcW w:w="1340" w:type="dxa"/>
          </w:tcPr>
          <w:p w14:paraId="360ABEB0" w14:textId="77777777" w:rsidR="001B799C" w:rsidRPr="001E2F79" w:rsidRDefault="001B799C" w:rsidP="00860824">
            <w:pPr>
              <w:rPr>
                <w:rFonts w:eastAsia="Times New Roman" w:cstheme="minorHAnsi"/>
                <w:sz w:val="18"/>
                <w:szCs w:val="18"/>
              </w:rPr>
            </w:pPr>
            <w:r w:rsidRPr="001E2F79">
              <w:rPr>
                <w:rFonts w:eastAsia="Times New Roman" w:cstheme="minorHAnsi"/>
                <w:color w:val="C00000"/>
              </w:rPr>
              <w:t>*</w:t>
            </w:r>
            <w:r w:rsidRPr="001E2F79">
              <w:rPr>
                <w:rFonts w:eastAsia="Times New Roman" w:cstheme="minorHAnsi"/>
                <w:sz w:val="18"/>
                <w:szCs w:val="18"/>
              </w:rPr>
              <w:t>Additional measure performance information</w:t>
            </w:r>
          </w:p>
        </w:tc>
        <w:tc>
          <w:tcPr>
            <w:tcW w:w="6333" w:type="dxa"/>
          </w:tcPr>
          <w:p w14:paraId="55424791" w14:textId="0BCE075F" w:rsidR="001B799C" w:rsidRPr="001E2F79" w:rsidRDefault="001A7628" w:rsidP="00860824">
            <w:pPr>
              <w:ind w:left="161" w:hanging="180"/>
              <w:rPr>
                <w:rFonts w:eastAsia="Times New Roman" w:cstheme="minorHAnsi"/>
                <w:iCs/>
                <w:color w:val="000000"/>
                <w:sz w:val="18"/>
                <w:szCs w:val="18"/>
              </w:rPr>
            </w:pPr>
            <w:r w:rsidRPr="001E2F79">
              <w:rPr>
                <w:rFonts w:eastAsia="Times New Roman" w:cstheme="minorHAnsi"/>
                <w:iCs/>
                <w:color w:val="000000"/>
                <w:sz w:val="18"/>
                <w:szCs w:val="18"/>
              </w:rPr>
              <w:t>Transportation Insecurity performance rate – Medicare: 68.5 (Note that the denominator for this rate is 880 - which is those that were screened for transportation insecurity and had a positive result)</w:t>
            </w:r>
          </w:p>
        </w:tc>
      </w:tr>
      <w:tr w:rsidR="001B799C" w:rsidRPr="00861BAF" w14:paraId="20BD73C1" w14:textId="77777777" w:rsidTr="35987EA1">
        <w:trPr>
          <w:trHeight w:val="636"/>
        </w:trPr>
        <w:tc>
          <w:tcPr>
            <w:tcW w:w="1305" w:type="dxa"/>
          </w:tcPr>
          <w:p w14:paraId="75028FBF" w14:textId="77777777" w:rsidR="001B799C" w:rsidRPr="001E2F79" w:rsidRDefault="001B799C" w:rsidP="00860824">
            <w:pPr>
              <w:rPr>
                <w:color w:val="000000"/>
                <w:sz w:val="18"/>
              </w:rPr>
            </w:pPr>
            <w:r w:rsidRPr="001E2F79">
              <w:rPr>
                <w:color w:val="000000"/>
                <w:sz w:val="18"/>
              </w:rPr>
              <w:t>Measure Performance</w:t>
            </w:r>
          </w:p>
        </w:tc>
        <w:tc>
          <w:tcPr>
            <w:tcW w:w="512" w:type="dxa"/>
          </w:tcPr>
          <w:p w14:paraId="7E518792" w14:textId="77777777" w:rsidR="001B799C" w:rsidRPr="001E2F79" w:rsidRDefault="001B799C" w:rsidP="00860824">
            <w:pPr>
              <w:rPr>
                <w:color w:val="000000"/>
                <w:sz w:val="18"/>
              </w:rPr>
            </w:pPr>
            <w:r w:rsidRPr="001E2F79">
              <w:rPr>
                <w:color w:val="000000"/>
                <w:sz w:val="18"/>
              </w:rPr>
              <w:t>069</w:t>
            </w:r>
          </w:p>
        </w:tc>
        <w:tc>
          <w:tcPr>
            <w:tcW w:w="1340" w:type="dxa"/>
          </w:tcPr>
          <w:p w14:paraId="18CAEF8A" w14:textId="77777777" w:rsidR="001B799C" w:rsidRPr="001E2F79" w:rsidDel="0071614F" w:rsidRDefault="001B799C" w:rsidP="00860824">
            <w:pPr>
              <w:rPr>
                <w:color w:val="C00000"/>
                <w:sz w:val="18"/>
              </w:rPr>
            </w:pPr>
            <w:r w:rsidRPr="001E2F79">
              <w:rPr>
                <w:color w:val="C00000"/>
              </w:rPr>
              <w:t>*</w:t>
            </w:r>
            <w:r w:rsidRPr="001E2F79">
              <w:rPr>
                <w:sz w:val="18"/>
              </w:rPr>
              <w:t xml:space="preserve">Is there evidence for statistically significant gaps in measure score performance among select </w:t>
            </w:r>
            <w:r w:rsidRPr="001E2F79">
              <w:rPr>
                <w:sz w:val="18"/>
              </w:rPr>
              <w:lastRenderedPageBreak/>
              <w:t>subpopulations of interest defined by one or more social risk factors?</w:t>
            </w:r>
          </w:p>
        </w:tc>
        <w:tc>
          <w:tcPr>
            <w:tcW w:w="6333" w:type="dxa"/>
          </w:tcPr>
          <w:p w14:paraId="3C545295" w14:textId="77777777" w:rsidR="001B799C" w:rsidRPr="001E2F79" w:rsidRDefault="00000000" w:rsidP="00860824">
            <w:pPr>
              <w:ind w:left="161" w:hanging="180"/>
              <w:rPr>
                <w:sz w:val="18"/>
              </w:rPr>
            </w:pPr>
            <w:sdt>
              <w:sdtPr>
                <w:rPr>
                  <w:color w:val="000000"/>
                  <w:sz w:val="18"/>
                </w:rPr>
                <w:id w:val="-1527313389"/>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Yes</w:t>
            </w:r>
          </w:p>
          <w:p w14:paraId="09F0E29E" w14:textId="77777777" w:rsidR="001B799C" w:rsidRPr="001E2F79" w:rsidRDefault="00000000" w:rsidP="00860824">
            <w:pPr>
              <w:ind w:left="161" w:hanging="180"/>
              <w:rPr>
                <w:sz w:val="18"/>
              </w:rPr>
            </w:pPr>
            <w:sdt>
              <w:sdtPr>
                <w:rPr>
                  <w:color w:val="000000"/>
                  <w:sz w:val="18"/>
                </w:rPr>
                <w:id w:val="1869328235"/>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w:t>
            </w:r>
          </w:p>
          <w:p w14:paraId="79327B9F" w14:textId="77777777" w:rsidR="001B799C" w:rsidRPr="00861BAF" w:rsidRDefault="00000000" w:rsidP="00860824">
            <w:pPr>
              <w:ind w:left="161" w:hanging="180"/>
              <w:rPr>
                <w:i/>
                <w:color w:val="000000"/>
                <w:sz w:val="18"/>
              </w:rPr>
            </w:pPr>
            <w:sdt>
              <w:sdtPr>
                <w:rPr>
                  <w:color w:val="000000"/>
                  <w:sz w:val="18"/>
                </w:rPr>
                <w:id w:val="210003237"/>
                <w14:checkbox>
                  <w14:checked w14:val="0"/>
                  <w14:checkedState w14:val="2612" w14:font="MS Gothic"/>
                  <w14:uncheckedState w14:val="2610" w14:font="MS Gothic"/>
                </w14:checkbox>
              </w:sdtPr>
              <w:sdtContent>
                <w:r w:rsidR="001B799C" w:rsidRPr="001E2F79">
                  <w:rPr>
                    <w:rFonts w:ascii="Segoe UI Symbol" w:hAnsi="Segoe UI Symbol"/>
                    <w:color w:val="000000"/>
                    <w:sz w:val="18"/>
                  </w:rPr>
                  <w:t>☐</w:t>
                </w:r>
              </w:sdtContent>
            </w:sdt>
            <w:r w:rsidR="001B799C" w:rsidRPr="001E2F79">
              <w:t xml:space="preserve"> </w:t>
            </w:r>
            <w:r w:rsidR="001B799C" w:rsidRPr="001E2F79">
              <w:rPr>
                <w:sz w:val="18"/>
              </w:rPr>
              <w:t>Not tested</w:t>
            </w:r>
            <w:r w:rsidR="001B799C" w:rsidRPr="00861BAF" w:rsidDel="00E401AF">
              <w:rPr>
                <w:i/>
                <w:color w:val="000000"/>
                <w:sz w:val="18"/>
              </w:rPr>
              <w:t xml:space="preserve"> </w:t>
            </w:r>
          </w:p>
        </w:tc>
      </w:tr>
    </w:tbl>
    <w:p w14:paraId="731AF8F6" w14:textId="77E4A06A" w:rsidR="7CF3E2E8" w:rsidRDefault="7CF3E2E8" w:rsidP="7CF3E2E8"/>
    <w:sectPr w:rsidR="7CF3E2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DE017A6"/>
    <w:rsid w:val="00065CCA"/>
    <w:rsid w:val="00154F11"/>
    <w:rsid w:val="001A7628"/>
    <w:rsid w:val="001B799C"/>
    <w:rsid w:val="001E2F79"/>
    <w:rsid w:val="001F204A"/>
    <w:rsid w:val="0053187C"/>
    <w:rsid w:val="005B63DE"/>
    <w:rsid w:val="006F0815"/>
    <w:rsid w:val="00710766"/>
    <w:rsid w:val="00770B6D"/>
    <w:rsid w:val="00840B56"/>
    <w:rsid w:val="008A1EE1"/>
    <w:rsid w:val="008B3925"/>
    <w:rsid w:val="009F128F"/>
    <w:rsid w:val="00A75020"/>
    <w:rsid w:val="00AA4847"/>
    <w:rsid w:val="00B218C3"/>
    <w:rsid w:val="00B54895"/>
    <w:rsid w:val="00BA3E90"/>
    <w:rsid w:val="00BD01A1"/>
    <w:rsid w:val="00BD5DD6"/>
    <w:rsid w:val="00C11A45"/>
    <w:rsid w:val="00CD3979"/>
    <w:rsid w:val="00CF779A"/>
    <w:rsid w:val="00D3522F"/>
    <w:rsid w:val="00D56F96"/>
    <w:rsid w:val="00E24898"/>
    <w:rsid w:val="00EC0B48"/>
    <w:rsid w:val="00EE27BA"/>
    <w:rsid w:val="00F23DC4"/>
    <w:rsid w:val="00F85698"/>
    <w:rsid w:val="01473A0A"/>
    <w:rsid w:val="018106E2"/>
    <w:rsid w:val="021A5BFF"/>
    <w:rsid w:val="0409A0B7"/>
    <w:rsid w:val="04AB2480"/>
    <w:rsid w:val="075EC5AA"/>
    <w:rsid w:val="083CD0E3"/>
    <w:rsid w:val="084F95B4"/>
    <w:rsid w:val="0B0F2671"/>
    <w:rsid w:val="0B626A2A"/>
    <w:rsid w:val="0B895005"/>
    <w:rsid w:val="0D71D288"/>
    <w:rsid w:val="0D8682F8"/>
    <w:rsid w:val="0DA0D94A"/>
    <w:rsid w:val="0F3A917F"/>
    <w:rsid w:val="10E35199"/>
    <w:rsid w:val="124D76B9"/>
    <w:rsid w:val="1459F0C9"/>
    <w:rsid w:val="1468729F"/>
    <w:rsid w:val="152CDCA9"/>
    <w:rsid w:val="1718114A"/>
    <w:rsid w:val="19BE2687"/>
    <w:rsid w:val="1B59F6E8"/>
    <w:rsid w:val="1B859C35"/>
    <w:rsid w:val="1BF1BCCB"/>
    <w:rsid w:val="1BF2C6F4"/>
    <w:rsid w:val="1EC7D33A"/>
    <w:rsid w:val="1F95930F"/>
    <w:rsid w:val="2078EABF"/>
    <w:rsid w:val="20D28B46"/>
    <w:rsid w:val="22AA9C29"/>
    <w:rsid w:val="2492F11C"/>
    <w:rsid w:val="2500D92E"/>
    <w:rsid w:val="259CB224"/>
    <w:rsid w:val="26E47AC2"/>
    <w:rsid w:val="28824C19"/>
    <w:rsid w:val="2C431706"/>
    <w:rsid w:val="2CBB0F8E"/>
    <w:rsid w:val="2DFFAE06"/>
    <w:rsid w:val="30349521"/>
    <w:rsid w:val="35987EA1"/>
    <w:rsid w:val="372F499E"/>
    <w:rsid w:val="3B347594"/>
    <w:rsid w:val="3C8554C3"/>
    <w:rsid w:val="3DB4A13E"/>
    <w:rsid w:val="40221477"/>
    <w:rsid w:val="4119F3E3"/>
    <w:rsid w:val="449E1378"/>
    <w:rsid w:val="44E28C4B"/>
    <w:rsid w:val="475231D7"/>
    <w:rsid w:val="483B9BB1"/>
    <w:rsid w:val="48637359"/>
    <w:rsid w:val="4928A922"/>
    <w:rsid w:val="49CA2C95"/>
    <w:rsid w:val="4AE31A01"/>
    <w:rsid w:val="4CC2B261"/>
    <w:rsid w:val="4F0EF5E1"/>
    <w:rsid w:val="4F123DC2"/>
    <w:rsid w:val="50020DD8"/>
    <w:rsid w:val="50D23B1F"/>
    <w:rsid w:val="52140389"/>
    <w:rsid w:val="534B0137"/>
    <w:rsid w:val="53ACB6F8"/>
    <w:rsid w:val="54CC464F"/>
    <w:rsid w:val="587A99ED"/>
    <w:rsid w:val="5BD64E0F"/>
    <w:rsid w:val="5CC76883"/>
    <w:rsid w:val="5CCBB288"/>
    <w:rsid w:val="5D469C6E"/>
    <w:rsid w:val="5EA9484F"/>
    <w:rsid w:val="6247C66C"/>
    <w:rsid w:val="66B13842"/>
    <w:rsid w:val="674A0AFB"/>
    <w:rsid w:val="6A4E2BCA"/>
    <w:rsid w:val="6C379397"/>
    <w:rsid w:val="70EF95CF"/>
    <w:rsid w:val="73AB6E23"/>
    <w:rsid w:val="73DBE5B3"/>
    <w:rsid w:val="75A95FC9"/>
    <w:rsid w:val="772B0F25"/>
    <w:rsid w:val="783BBCED"/>
    <w:rsid w:val="7CF3E2E8"/>
    <w:rsid w:val="7DE017A6"/>
    <w:rsid w:val="7E768AEC"/>
    <w:rsid w:val="7F0A8B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017A6"/>
  <w15:chartTrackingRefBased/>
  <w15:docId w15:val="{2D6A6A5E-70BD-4B28-9320-E15F0154B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customStyle="1" w:styleId="Body">
    <w:name w:val="Body"/>
    <w:basedOn w:val="Normal"/>
    <w:link w:val="BodyChar1"/>
    <w:uiPriority w:val="1"/>
    <w:qFormat/>
    <w:rsid w:val="7CF3E2E8"/>
    <w:pPr>
      <w:spacing w:before="120" w:after="80"/>
    </w:pPr>
    <w:rPr>
      <w:rFonts w:ascii="Arial" w:eastAsia="Times New Roman" w:hAnsi="Arial" w:cs="Times New Roman"/>
      <w:sz w:val="21"/>
      <w:szCs w:val="21"/>
    </w:rPr>
  </w:style>
  <w:style w:type="character" w:customStyle="1" w:styleId="BodyChar1">
    <w:name w:val="Body Char1"/>
    <w:basedOn w:val="DefaultParagraphFont"/>
    <w:link w:val="Body"/>
    <w:uiPriority w:val="1"/>
    <w:rsid w:val="7CF3E2E8"/>
    <w:rPr>
      <w:rFonts w:ascii="Arial" w:eastAsia="Times New Roman" w:hAnsi="Arial" w:cs="Times New Roman"/>
      <w:sz w:val="21"/>
      <w:szCs w:val="21"/>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1B799C"/>
    <w:rPr>
      <w:sz w:val="16"/>
      <w:szCs w:val="16"/>
    </w:rPr>
  </w:style>
  <w:style w:type="paragraph" w:styleId="CommentText">
    <w:name w:val="annotation text"/>
    <w:basedOn w:val="Normal"/>
    <w:link w:val="CommentTextChar"/>
    <w:uiPriority w:val="99"/>
    <w:unhideWhenUsed/>
    <w:rsid w:val="001B799C"/>
    <w:pPr>
      <w:spacing w:after="0" w:line="240" w:lineRule="auto"/>
    </w:pPr>
    <w:rPr>
      <w:rFonts w:ascii="Arial" w:eastAsiaTheme="minorHAnsi" w:hAnsi="Arial"/>
      <w:sz w:val="20"/>
      <w:szCs w:val="20"/>
      <w:lang w:eastAsia="en-US"/>
    </w:rPr>
  </w:style>
  <w:style w:type="character" w:customStyle="1" w:styleId="CommentTextChar">
    <w:name w:val="Comment Text Char"/>
    <w:basedOn w:val="DefaultParagraphFont"/>
    <w:link w:val="CommentText"/>
    <w:uiPriority w:val="99"/>
    <w:rsid w:val="001B799C"/>
    <w:rPr>
      <w:rFonts w:ascii="Arial" w:eastAsiaTheme="minorHAnsi" w:hAnsi="Arial"/>
      <w:sz w:val="20"/>
      <w:szCs w:val="20"/>
      <w:lang w:eastAsia="en-US"/>
    </w:rPr>
  </w:style>
  <w:style w:type="paragraph" w:styleId="CommentSubject">
    <w:name w:val="annotation subject"/>
    <w:basedOn w:val="CommentText"/>
    <w:next w:val="CommentText"/>
    <w:link w:val="CommentSubjectChar"/>
    <w:uiPriority w:val="99"/>
    <w:semiHidden/>
    <w:unhideWhenUsed/>
    <w:rsid w:val="005B63DE"/>
    <w:pPr>
      <w:spacing w:after="160"/>
    </w:pPr>
    <w:rPr>
      <w:rFonts w:asciiTheme="minorHAnsi" w:eastAsiaTheme="minorEastAsia" w:hAnsiTheme="minorHAnsi"/>
      <w:b/>
      <w:bCs/>
      <w:lang w:eastAsia="ja-JP"/>
    </w:rPr>
  </w:style>
  <w:style w:type="character" w:customStyle="1" w:styleId="CommentSubjectChar">
    <w:name w:val="Comment Subject Char"/>
    <w:basedOn w:val="CommentTextChar"/>
    <w:link w:val="CommentSubject"/>
    <w:uiPriority w:val="99"/>
    <w:semiHidden/>
    <w:rsid w:val="005B63DE"/>
    <w:rPr>
      <w:rFonts w:ascii="Arial" w:eastAsiaTheme="minorHAnsi" w:hAnsi="Arial"/>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8a5488d-127e-406e-b920-348f7a1c13f2">
      <Terms xmlns="http://schemas.microsoft.com/office/infopath/2007/PartnerControls"/>
    </lcf76f155ced4ddcb4097134ff3c332f>
    <TaxCatchAll xmlns="6fa9b19c-491d-46f8-b26f-37ea675d2041" xsi:nil="true"/>
    <SharedWithUsers xmlns="6fa9b19c-491d-46f8-b26f-37ea675d2041">
      <UserInfo>
        <DisplayName/>
        <AccountId xsi:nil="true"/>
        <AccountType/>
      </UserInfo>
    </SharedWithUsers>
    <MediaLengthInSeconds xmlns="18a5488d-127e-406e-b920-348f7a1c13f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BE609D9395D624C9A1C4411E6486B4D" ma:contentTypeVersion="15" ma:contentTypeDescription="Create a new document." ma:contentTypeScope="" ma:versionID="3cb3902c5e366ef4aa252309ab719056">
  <xsd:schema xmlns:xsd="http://www.w3.org/2001/XMLSchema" xmlns:xs="http://www.w3.org/2001/XMLSchema" xmlns:p="http://schemas.microsoft.com/office/2006/metadata/properties" xmlns:ns2="18a5488d-127e-406e-b920-348f7a1c13f2" xmlns:ns3="6fa9b19c-491d-46f8-b26f-37ea675d2041" targetNamespace="http://schemas.microsoft.com/office/2006/metadata/properties" ma:root="true" ma:fieldsID="d3dc5710c037e2c3c6382b63f0bf4d27" ns2:_="" ns3:_="">
    <xsd:import namespace="18a5488d-127e-406e-b920-348f7a1c13f2"/>
    <xsd:import namespace="6fa9b19c-491d-46f8-b26f-37ea675d204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a5488d-127e-406e-b920-348f7a1c13f2"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1ff8c888-8bab-41da-9581-9058a13c24c6"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a9b19c-491d-46f8-b26f-37ea675d2041"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17" nillable="true" ma:displayName="Taxonomy Catch All Column" ma:hidden="true" ma:list="{9fe883ab-3c21-4720-a5e4-2be5f93430c3}" ma:internalName="TaxCatchAll" ma:showField="CatchAllData" ma:web="6fa9b19c-491d-46f8-b26f-37ea675d204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7D26FE-3744-4DA5-BB64-C69277B00225}">
  <ds:schemaRefs>
    <ds:schemaRef ds:uri="http://schemas.microsoft.com/office/2006/metadata/properties"/>
    <ds:schemaRef ds:uri="http://schemas.microsoft.com/office/infopath/2007/PartnerControls"/>
    <ds:schemaRef ds:uri="18a5488d-127e-406e-b920-348f7a1c13f2"/>
    <ds:schemaRef ds:uri="6fa9b19c-491d-46f8-b26f-37ea675d2041"/>
  </ds:schemaRefs>
</ds:datastoreItem>
</file>

<file path=customXml/itemProps2.xml><?xml version="1.0" encoding="utf-8"?>
<ds:datastoreItem xmlns:ds="http://schemas.openxmlformats.org/officeDocument/2006/customXml" ds:itemID="{90DBBCB4-0581-4676-AE5B-4515344CE04E}">
  <ds:schemaRefs>
    <ds:schemaRef ds:uri="http://schemas.microsoft.com/sharepoint/v3/contenttype/forms"/>
  </ds:schemaRefs>
</ds:datastoreItem>
</file>

<file path=customXml/itemProps3.xml><?xml version="1.0" encoding="utf-8"?>
<ds:datastoreItem xmlns:ds="http://schemas.openxmlformats.org/officeDocument/2006/customXml" ds:itemID="{FD17CD16-1695-4FD0-BDB4-243CEDD21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a5488d-127e-406e-b920-348f7a1c13f2"/>
    <ds:schemaRef ds:uri="6fa9b19c-491d-46f8-b26f-37ea675d20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1590</Words>
  <Characters>9067</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Attachment1 Rates and Performance</dc:title>
  <dc:subject/>
  <dc:creator>NCQA</dc:creator>
  <cp:keywords>MUC2024-052, methodology, food intervention</cp:keywords>
  <dc:description/>
  <cp:lastModifiedBy>Wilson, Sara (US)</cp:lastModifiedBy>
  <cp:revision>31</cp:revision>
  <dcterms:created xsi:type="dcterms:W3CDTF">2024-02-23T21:01:00Z</dcterms:created>
  <dcterms:modified xsi:type="dcterms:W3CDTF">2024-08-06T21:42:00Z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0x0101004BE609D9395D624C9A1C4411E6486B4D</vt:lpwstr>
  </property>
  <property fmtid="{D5CDD505-2E9C-101B-9397-08002B2CF9AE}" pid="3" name="MediaServiceImageTags">
    <vt:lpwstr/>
  </property>
  <property fmtid="{D5CDD505-2E9C-101B-9397-08002B2CF9AE}" pid="4" name="Order">
    <vt:r8>114797500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ies>
</file>